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8BF" w:rsidRDefault="00552824">
      <w:pPr>
        <w:spacing w:after="376"/>
        <w:ind w:left="-5"/>
      </w:pPr>
      <w:r>
        <w:t>Kimberley A Long, RN</w:t>
      </w:r>
    </w:p>
    <w:p w:rsidR="005808BF" w:rsidRDefault="00264F93">
      <w:pPr>
        <w:spacing w:after="376"/>
        <w:ind w:left="-5"/>
      </w:pPr>
      <w:r>
        <w:t>4501 Park Heights Ave.</w:t>
      </w:r>
    </w:p>
    <w:p w:rsidR="00000935" w:rsidRDefault="00000935" w:rsidP="00000935">
      <w:pPr>
        <w:spacing w:after="376"/>
        <w:ind w:left="-5"/>
      </w:pPr>
      <w:r>
        <w:t xml:space="preserve">Baltimore, </w:t>
      </w:r>
      <w:r w:rsidR="00552824">
        <w:t xml:space="preserve"> MD 21</w:t>
      </w:r>
      <w:r w:rsidR="00E21F59">
        <w:t>215</w:t>
      </w:r>
    </w:p>
    <w:p w:rsidR="005808BF" w:rsidRDefault="00000935" w:rsidP="00000935">
      <w:pPr>
        <w:spacing w:after="376"/>
        <w:ind w:left="-5"/>
      </w:pPr>
      <w:r>
        <w:t xml:space="preserve">410 983 9852 </w:t>
      </w:r>
    </w:p>
    <w:p w:rsidR="005808BF" w:rsidRDefault="00EF1799">
      <w:pPr>
        <w:spacing w:after="474" w:line="259" w:lineRule="auto"/>
        <w:ind w:left="0" w:firstLine="0"/>
      </w:pPr>
      <w:r>
        <w:rPr>
          <w:color w:val="1155CC"/>
          <w:u w:val="single" w:color="1155CC"/>
        </w:rPr>
        <w:t>Nursekimberleylong</w:t>
      </w:r>
      <w:r w:rsidR="00552824">
        <w:rPr>
          <w:color w:val="1155CC"/>
          <w:u w:val="single" w:color="1155CC"/>
        </w:rPr>
        <w:t>@gmail.com</w:t>
      </w:r>
    </w:p>
    <w:p w:rsidR="005808BF" w:rsidRDefault="00552824">
      <w:pPr>
        <w:spacing w:after="376"/>
        <w:ind w:left="-5"/>
      </w:pPr>
      <w:r>
        <w:t>OBJECTIVE: To continue my experience as a registered nurse in a acute/</w:t>
      </w:r>
      <w:proofErr w:type="spellStart"/>
      <w:r>
        <w:t>medsurg</w:t>
      </w:r>
      <w:proofErr w:type="spellEnd"/>
      <w:r>
        <w:t xml:space="preserve"> setting.</w:t>
      </w:r>
    </w:p>
    <w:p w:rsidR="005808BF" w:rsidRDefault="00552824">
      <w:pPr>
        <w:spacing w:after="376"/>
        <w:ind w:left="-5"/>
      </w:pPr>
      <w:r>
        <w:t>LICENSURE: Maryland, RN license number R168707.</w:t>
      </w:r>
    </w:p>
    <w:p w:rsidR="005808BF" w:rsidRDefault="00552824">
      <w:pPr>
        <w:spacing w:after="0"/>
        <w:ind w:left="-5"/>
      </w:pPr>
      <w:r>
        <w:t>QUALIFICATIONS: I have past experience as a GNA/Medicine aide in long-term geriatric care from 1991-1996. I received my LPN in 2003 and began my professional nursing career in a long-term/sub-acute care setting. I received my RN in 2005. My experience as an RN consists of: sub-acute/long-term care in a nursing home/rehabilitation center, emergency department, same day surgery, med-</w:t>
      </w:r>
      <w:proofErr w:type="spellStart"/>
      <w:r>
        <w:t>surg</w:t>
      </w:r>
      <w:proofErr w:type="spellEnd"/>
      <w:r>
        <w:t xml:space="preserve">, stroke, neuro and as a staff RN on a heart and vascular unit, as well as a RN in a correctional setting. </w:t>
      </w:r>
    </w:p>
    <w:p w:rsidR="005808BF" w:rsidRDefault="00552824">
      <w:pPr>
        <w:spacing w:after="376"/>
        <w:ind w:left="-5"/>
      </w:pPr>
      <w:r>
        <w:t>.</w:t>
      </w:r>
    </w:p>
    <w:p w:rsidR="005808BF" w:rsidRDefault="00552824">
      <w:pPr>
        <w:spacing w:after="114" w:line="259" w:lineRule="auto"/>
        <w:ind w:left="-5"/>
      </w:pPr>
      <w:r>
        <w:t>EDUCATION: 2002-2004 Associate Degree in Science, Cecil Community College, May</w:t>
      </w:r>
    </w:p>
    <w:p w:rsidR="00F471C8" w:rsidRDefault="00552824" w:rsidP="004118AD">
      <w:pPr>
        <w:spacing w:after="360"/>
        <w:ind w:left="-5"/>
      </w:pPr>
      <w:r>
        <w:t>20042002-2003 Certificate of Licensed Practical Nurse Program, Cecil Community College, July 20031989-1991 High School Diploma, Queen Anne’s County High School, June 1991 EXPERIENCE:</w:t>
      </w:r>
      <w:r w:rsidR="00442102" w:rsidRPr="00442102">
        <w:t xml:space="preserve"> </w:t>
      </w:r>
    </w:p>
    <w:p w:rsidR="005808BF" w:rsidRDefault="00E7539E">
      <w:pPr>
        <w:spacing w:after="180" w:line="513" w:lineRule="auto"/>
        <w:ind w:left="-5"/>
      </w:pPr>
      <w:r>
        <w:t>November</w:t>
      </w:r>
      <w:r w:rsidR="00D845A6" w:rsidRPr="00D845A6">
        <w:t>20</w:t>
      </w:r>
      <w:r w:rsidR="00067B28">
        <w:t>21- July 2022</w:t>
      </w:r>
      <w:r w:rsidR="00D845A6" w:rsidRPr="00D845A6">
        <w:t xml:space="preserve"> Chester River Manor, RN, Long-term/sub-acute unit, administer</w:t>
      </w:r>
      <w:r w:rsidR="003923D7">
        <w:t xml:space="preserve"> </w:t>
      </w:r>
      <w:r w:rsidR="00D845A6" w:rsidRPr="00D845A6">
        <w:t xml:space="preserve">meds, delegating to </w:t>
      </w:r>
      <w:proofErr w:type="spellStart"/>
      <w:r w:rsidR="00D845A6" w:rsidRPr="00D845A6">
        <w:t>GNAs,IV</w:t>
      </w:r>
      <w:proofErr w:type="spellEnd"/>
      <w:r w:rsidR="00D845A6" w:rsidRPr="00D845A6">
        <w:t xml:space="preserve"> administration/obtaining blood for lab work, catheterization, wound care, meds and feedings via tube administration, blood glucose readings, end of life issues, encouraging patients to be independent if rehab patients, Assisting patients with meals.</w:t>
      </w:r>
    </w:p>
    <w:p w:rsidR="00035328" w:rsidRDefault="007E3D3B" w:rsidP="0012575E">
      <w:pPr>
        <w:ind w:left="0" w:firstLine="0"/>
      </w:pPr>
      <w:r>
        <w:t xml:space="preserve">Jun 2021 to September 2021 at Encompass </w:t>
      </w:r>
      <w:r w:rsidR="00627C6E">
        <w:t>Rehabilitation at Phenix City, Alabama</w:t>
      </w:r>
      <w:r w:rsidR="003F1C44">
        <w:t xml:space="preserve"> </w:t>
      </w:r>
      <w:r w:rsidR="00804999">
        <w:t xml:space="preserve">Working as a floor nurse in an acute rehab. Duties consist of administering blood products, IV </w:t>
      </w:r>
      <w:proofErr w:type="spellStart"/>
      <w:r w:rsidR="00804999">
        <w:t>hepain</w:t>
      </w:r>
      <w:proofErr w:type="spellEnd"/>
      <w:r w:rsidR="00804999">
        <w:t xml:space="preserve">, </w:t>
      </w:r>
      <w:proofErr w:type="spellStart"/>
      <w:r w:rsidR="00804999">
        <w:t>injecions</w:t>
      </w:r>
      <w:proofErr w:type="spellEnd"/>
      <w:r w:rsidR="00804999">
        <w:t xml:space="preserve">, IV medications, oral medications, head to toe assessments every shift, entering orders and discontinuing medications, performing admissions and discharges, inserting </w:t>
      </w:r>
      <w:proofErr w:type="spellStart"/>
      <w:r w:rsidR="00804999">
        <w:t>foley</w:t>
      </w:r>
      <w:proofErr w:type="spellEnd"/>
      <w:r w:rsidR="00804999">
        <w:t xml:space="preserve"> catheters, </w:t>
      </w:r>
      <w:proofErr w:type="spellStart"/>
      <w:r w:rsidR="00804999">
        <w:t>pt</w:t>
      </w:r>
      <w:proofErr w:type="spellEnd"/>
      <w:r w:rsidR="00804999">
        <w:t xml:space="preserve"> education, Communication with patients, family, and physicians, Obtaining labs, administering IVs, Administering tube feedings, wound care, skin assessments, pain assessments, blood glucose readings, administration of </w:t>
      </w:r>
      <w:r w:rsidR="009402D2">
        <w:t>insulin,</w:t>
      </w:r>
      <w:r w:rsidR="00804999">
        <w:t>/obtaining blood for lab work, catheterization, wound care, meds and feedings via tube administration, blood glucose readings, documenting weekly and monthly assessments, documenting on Med A , alert charting, as well</w:t>
      </w:r>
      <w:r w:rsidR="001C2460">
        <w:t xml:space="preserve">.  </w:t>
      </w:r>
      <w:r w:rsidR="00035328">
        <w:t>as charting by exception. Admissions, Discharges, encouraging patients to be independent if rehab patients, Assisting patients with meals. Communication with providers and patients, and family's</w:t>
      </w:r>
    </w:p>
    <w:p w:rsidR="00A80060" w:rsidRDefault="00B62BB7" w:rsidP="002635FB">
      <w:pPr>
        <w:ind w:left="-5"/>
      </w:pPr>
      <w:r>
        <w:t xml:space="preserve">February 1, 2021 to May 2021 at Atrium Health Center Charlotte, NC. Working as a floor nurse in an acute rehab. Duties consist of administering blood products, IV </w:t>
      </w:r>
      <w:proofErr w:type="spellStart"/>
      <w:r>
        <w:t>hepain</w:t>
      </w:r>
      <w:proofErr w:type="spellEnd"/>
      <w:r>
        <w:t xml:space="preserve">, </w:t>
      </w:r>
      <w:proofErr w:type="spellStart"/>
      <w:r>
        <w:t>injecions</w:t>
      </w:r>
      <w:proofErr w:type="spellEnd"/>
      <w:r>
        <w:t xml:space="preserve">, IV medications, oral medications, head to toe assessments every shift, entering orders and discontinuing medications, performing admissions and discharges, inserting </w:t>
      </w:r>
      <w:proofErr w:type="spellStart"/>
      <w:r>
        <w:t>foley</w:t>
      </w:r>
      <w:proofErr w:type="spellEnd"/>
      <w:r>
        <w:t xml:space="preserve"> catheters, </w:t>
      </w:r>
      <w:proofErr w:type="spellStart"/>
      <w:r>
        <w:t>pt</w:t>
      </w:r>
      <w:proofErr w:type="spellEnd"/>
      <w:r>
        <w:t xml:space="preserve"> education, Communication with patients, family, and physicians, Obtaining labs, administering IVs, Administering tube feedings, wound care, skin assessments, pain assessments, blood glucose readings, administration of </w:t>
      </w:r>
      <w:proofErr w:type="spellStart"/>
      <w:r>
        <w:t>insulin.</w:t>
      </w:r>
      <w:r w:rsidR="00552824">
        <w:t>nistration</w:t>
      </w:r>
      <w:proofErr w:type="spellEnd"/>
      <w:r w:rsidR="00552824">
        <w:t>/obtaining blood for lab work, catheterization, wound care, meds and feedings via tube administration, blood glucose readings, documenting weekly and monthly assessments, documenting on Med A , alert charting, as well</w:t>
      </w:r>
      <w:r w:rsidR="00134D6D">
        <w:t xml:space="preserve"> </w:t>
      </w:r>
      <w:r w:rsidR="00552824">
        <w:t>as charting by exception. Admissions, Discharges, encouraging patients to be independent if rehab patients, Assisting patients with meals. Communication with providers and patients, and family's</w:t>
      </w:r>
    </w:p>
    <w:p w:rsidR="005808BF" w:rsidRDefault="00552824">
      <w:pPr>
        <w:ind w:left="-5"/>
      </w:pPr>
      <w:r>
        <w:t>December 2019 June 2020 Dover Behavioral Health Dover, DE. Experience in working as a primary nurse with patients in a mental health/detox setting, providing care to mental health patients for mental health diagnosis and/or detox as well. Duties included were administering meds (</w:t>
      </w:r>
      <w:proofErr w:type="spellStart"/>
      <w:r>
        <w:t>po</w:t>
      </w:r>
      <w:proofErr w:type="spellEnd"/>
      <w:r>
        <w:t xml:space="preserve">, </w:t>
      </w:r>
      <w:proofErr w:type="spellStart"/>
      <w:r>
        <w:t>Subq</w:t>
      </w:r>
      <w:proofErr w:type="spellEnd"/>
      <w:r>
        <w:t>, IV, topical), IV administration/obtaining blood for lab work, catheterization, wound care,, blood glucose readings, documenting daily assessments to include patient’s goals/current hallucinating audio or visual/weaknesses/ SI and or HI/goals while hospitalized/ plan upon discharge of patient is alert charting, as well as charting by exception. Admissions, Discharges, encouraging patients to be independent in mental health setting , assisting patients with meals. Communication with providers and patients, and family's.</w:t>
      </w:r>
    </w:p>
    <w:p w:rsidR="005808BF" w:rsidRDefault="00552824">
      <w:pPr>
        <w:spacing w:after="114"/>
        <w:ind w:left="-5"/>
      </w:pPr>
      <w:r>
        <w:t xml:space="preserve">October 2019- December 2019, </w:t>
      </w:r>
      <w:proofErr w:type="spellStart"/>
      <w:r>
        <w:t>Broadmeadow-Cadia</w:t>
      </w:r>
      <w:proofErr w:type="spellEnd"/>
      <w:r>
        <w:t xml:space="preserve"> Nursing and Rehab Center, Middletown, DE. Experience in working as a primary nurse with patients in a sub-acute rehab setting, providing care to long term care residents as well when staffing was needed. Duties included were administering meds (</w:t>
      </w:r>
      <w:proofErr w:type="spellStart"/>
      <w:r>
        <w:t>po</w:t>
      </w:r>
      <w:proofErr w:type="spellEnd"/>
      <w:r>
        <w:t xml:space="preserve">, </w:t>
      </w:r>
      <w:proofErr w:type="spellStart"/>
      <w:r>
        <w:t>Subq</w:t>
      </w:r>
      <w:proofErr w:type="spellEnd"/>
      <w:r>
        <w:t xml:space="preserve">, IV, topical), delegating to </w:t>
      </w:r>
      <w:proofErr w:type="spellStart"/>
      <w:r>
        <w:t>GNAs,IV</w:t>
      </w:r>
      <w:proofErr w:type="spellEnd"/>
    </w:p>
    <w:p w:rsidR="005808BF" w:rsidRDefault="00552824">
      <w:pPr>
        <w:spacing w:after="360"/>
        <w:ind w:left="-5"/>
      </w:pPr>
      <w:r>
        <w:t>administration/obtaining blood for lab work, catheterization, wound care, meds and feedings via tube administration, blood glucose readings, documenting weekly and monthly assessments, documenting on Med A , alert charting, as well as charting by exception. Admissions, Discharges, encouraging patients to be independent if rehab patients, Assisting patients with meals. Communication with providers and patients, and family's.</w:t>
      </w:r>
    </w:p>
    <w:p w:rsidR="005808BF" w:rsidRDefault="00552824">
      <w:pPr>
        <w:spacing w:after="0"/>
        <w:ind w:left="-5"/>
      </w:pPr>
      <w:r>
        <w:t>August 2019-October 2019, Autumn Lake of Denton, MD, Experience in working with sub-acute rehab patients as well as long term residents in a rehab/long term living facility. Duties included were administering meds (</w:t>
      </w:r>
      <w:proofErr w:type="spellStart"/>
      <w:r>
        <w:t>po</w:t>
      </w:r>
      <w:proofErr w:type="spellEnd"/>
      <w:r>
        <w:t xml:space="preserve">, </w:t>
      </w:r>
      <w:proofErr w:type="spellStart"/>
      <w:r>
        <w:t>Subq</w:t>
      </w:r>
      <w:proofErr w:type="spellEnd"/>
      <w:r>
        <w:t xml:space="preserve">, IV, topical), delegating to </w:t>
      </w:r>
      <w:proofErr w:type="spellStart"/>
      <w:r>
        <w:t>GNAs,IV</w:t>
      </w:r>
      <w:proofErr w:type="spellEnd"/>
    </w:p>
    <w:p w:rsidR="005808BF" w:rsidRDefault="00552824">
      <w:pPr>
        <w:ind w:left="-5"/>
      </w:pPr>
      <w:r>
        <w:t>administration/obtaining blood for lab work, catheterization, wound care, meds and feedings via tube administration, blood glucose readings, end of life issues, encouraging patients to be independent if rehab patients, , documenting weekly and monthly assessments, documenting on Med A , alert charting, as well as charting by exception. Admissions, Discharges, encouraging patients to be independent if rehab patients, Assisting patients with meals. Assisting patients with meals. Communication with providers and patients, and family's.</w:t>
      </w:r>
    </w:p>
    <w:p w:rsidR="005808BF" w:rsidRDefault="00552824">
      <w:pPr>
        <w:spacing w:after="0"/>
        <w:ind w:left="-5"/>
      </w:pPr>
      <w:r>
        <w:t>December 2018-June 2019, Anne Arundel Detention Center, Experience in working in a coed detention center setting. Duties consisting of medication pass, segregation screenings, Sick calls,</w:t>
      </w:r>
    </w:p>
    <w:p w:rsidR="005808BF" w:rsidRDefault="00552824">
      <w:pPr>
        <w:ind w:left="-5"/>
      </w:pPr>
      <w:r>
        <w:t>Code 4 responses, PREA Screening, Intake Process, Detox assessments, as well as Methadone/Librium administration, Finger-sticks, Transfers to facilities documentation, discharges.</w:t>
      </w:r>
    </w:p>
    <w:p w:rsidR="005808BF" w:rsidRDefault="00552824">
      <w:pPr>
        <w:ind w:left="-5"/>
      </w:pPr>
      <w:r>
        <w:t>May 2017-November 2018, James T. Vaughn Correctional Facility, Experience with working in maximum, segregation, and on compound as well as minimal security facilities at CVOP, Morris, and Caroline County Detention Center in Maryland. Duties consisting of medication pass, segregation screenings, Sick calls, Code 4 responses, PREA Screenings.</w:t>
      </w:r>
    </w:p>
    <w:p w:rsidR="005808BF" w:rsidRDefault="00552824">
      <w:pPr>
        <w:ind w:left="-5"/>
      </w:pPr>
      <w:r>
        <w:t>December 2015-June 2016, Westminster Village, RN Supervisor for 16 short-term rehab unit and 34 LTC Unit, Admissions/Discharges, Resolving resident/family/physician issues, assist on unit as needed, conduct care plan meetings, Attend morning meetings with facility administration, Resolve issues with staff members.</w:t>
      </w:r>
    </w:p>
    <w:p w:rsidR="005808BF" w:rsidRDefault="00552824">
      <w:pPr>
        <w:spacing w:after="360"/>
        <w:ind w:left="-5"/>
      </w:pPr>
      <w:r>
        <w:t>May 2015- April 2016, Heron Point, RN, Charge nurse of Long-term/sub-acute unit, administering meds, delegating to GNAs, IV administration/obtaining blood for lab work, catheterization, wound care, meds and feedings via tube administration, blood glucose readings, end of life issues, encouraging patients to be independent if rehab patients, assisting patients with meals.</w:t>
      </w:r>
    </w:p>
    <w:p w:rsidR="005808BF" w:rsidRDefault="00552824">
      <w:pPr>
        <w:ind w:left="-5"/>
      </w:pPr>
      <w:r>
        <w:t>June 2010-June 2011, Kent General Hospital RN, Med-surgical/Stroke hospital setting. Intermittent Charge nurse, primary care nursing of -6 patients, assisting physicians with bedside procedures, direct admissions/admissions, obtaining IV access, administering IV medications, providing hygiene care, obtaining blood for labs, catheterizing, NG tube placement, obtaining blood sugars, administering meds, feeding patients, assisting patients to diagnostic/OR for procedures, administering blood products, direct communications with physicians and patients and families, communication of end of life issues with medical staff and families.</w:t>
      </w:r>
    </w:p>
    <w:p w:rsidR="005808BF" w:rsidRDefault="00552824">
      <w:pPr>
        <w:ind w:left="-5"/>
      </w:pPr>
      <w:r>
        <w:t>2006-2009, Corsica Hills Nursing Center, RN sub-acute rehabilitation unit, primary care nursing for 7-11 patients, administering TPN, providing tracheotomy care, providing hygiene care, transferring via Hoyer lift, administering medications via IV/tube/oral/</w:t>
      </w:r>
      <w:proofErr w:type="spellStart"/>
      <w:r>
        <w:t>subq</w:t>
      </w:r>
      <w:proofErr w:type="spellEnd"/>
      <w:r>
        <w:t xml:space="preserve">/IM/rectal/topical, wound care/wound </w:t>
      </w:r>
      <w:proofErr w:type="spellStart"/>
      <w:r>
        <w:t>vac</w:t>
      </w:r>
      <w:proofErr w:type="spellEnd"/>
      <w:r>
        <w:t xml:space="preserve"> care, obtaining blood glucose, follow up on labs, obtain orders, admissions, transfers to hospital, communication with physician and families, end of life issues-comfort care/hospice/palliative, catheterizations, update care plans, encourage independence of patient.</w:t>
      </w:r>
    </w:p>
    <w:p w:rsidR="005808BF" w:rsidRDefault="00552824">
      <w:pPr>
        <w:ind w:left="-5"/>
      </w:pPr>
      <w:r>
        <w:t xml:space="preserve">2005-2006, Union Hospital Of Cecil County, RN, Triage, prioritize, IV administration, obtain blood for labs, start appropriate work up for patients chief complaint, EKGs, NG tube placement, abuse cases, admission process from ER to unit </w:t>
      </w:r>
      <w:proofErr w:type="spellStart"/>
      <w:r>
        <w:t>pt</w:t>
      </w:r>
      <w:proofErr w:type="spellEnd"/>
      <w:r>
        <w:t xml:space="preserve"> was being admitted into, blood administration, administration of meds via all routes, administering IV fluids, communication with patient and comforting patient when undesired diagnosis received, CPR/full code processes, comforting family and patients for end of life issues, organ donation communication, close communication with all medical staff, hygiene.</w:t>
      </w:r>
    </w:p>
    <w:p w:rsidR="005808BF" w:rsidRDefault="00552824">
      <w:pPr>
        <w:ind w:left="-5"/>
      </w:pPr>
      <w:r>
        <w:t xml:space="preserve">2003-2005, Chester River Manor, LPN/RN, Long-term/sub-acute unit, administering meds, delegating to </w:t>
      </w:r>
      <w:proofErr w:type="spellStart"/>
      <w:r>
        <w:t>GNAs,IV</w:t>
      </w:r>
      <w:proofErr w:type="spellEnd"/>
      <w:r>
        <w:t xml:space="preserve"> administration/obtaining blood for lab work, catheterization, wound care, meds and feedings via tube administration, blood glucose readings, end of life issues, encouraging patients to be independent if rehab patients, Assisting patients with meals.</w:t>
      </w:r>
    </w:p>
    <w:p w:rsidR="005808BF" w:rsidRDefault="00552824">
      <w:pPr>
        <w:spacing w:after="1923"/>
        <w:ind w:left="-5"/>
      </w:pPr>
      <w:r>
        <w:t>REFERENCES: Available Upon request.</w:t>
      </w:r>
    </w:p>
    <w:p w:rsidR="005808BF" w:rsidRDefault="00552824">
      <w:pPr>
        <w:spacing w:after="376"/>
        <w:ind w:left="-5"/>
      </w:pPr>
      <w:r>
        <w:t>ACCREDIDATIONS: 2001-2004, Phi Theta Kappa Honor Society</w:t>
      </w:r>
    </w:p>
    <w:p w:rsidR="005808BF" w:rsidRDefault="00552824">
      <w:pPr>
        <w:spacing w:after="671"/>
        <w:ind w:left="-5"/>
      </w:pPr>
      <w:r>
        <w:t>2001-2004, National Dean’s List</w:t>
      </w:r>
    </w:p>
    <w:p w:rsidR="005808BF" w:rsidRDefault="00552824">
      <w:pPr>
        <w:spacing w:after="0" w:line="259" w:lineRule="auto"/>
        <w:ind w:left="2" w:firstLine="0"/>
        <w:jc w:val="center"/>
      </w:pPr>
      <w:r>
        <w:rPr>
          <w:rFonts w:ascii="Roboto" w:eastAsia="Roboto" w:hAnsi="Roboto" w:cs="Roboto"/>
          <w:color w:val="5F6368"/>
          <w:sz w:val="22"/>
        </w:rPr>
        <w:t>2</w:t>
      </w:r>
    </w:p>
    <w:p w:rsidR="005808BF" w:rsidRDefault="005808BF" w:rsidP="008E6382">
      <w:pPr>
        <w:spacing w:after="0" w:line="259" w:lineRule="auto"/>
      </w:pPr>
    </w:p>
    <w:sectPr w:rsidR="005808BF">
      <w:pgSz w:w="12240" w:h="15840"/>
      <w:pgMar w:top="1484" w:right="1442" w:bottom="15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Noto Serif Thai"/>
    <w:panose1 w:val="02020603050405020304"/>
    <w:charset w:val="00"/>
    <w:family w:val="roman"/>
    <w:pitch w:val="variable"/>
    <w:sig w:usb0="00000003" w:usb1="00000000" w:usb2="00000000" w:usb3="00000000" w:csb0="00000001"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BF"/>
    <w:rsid w:val="00000935"/>
    <w:rsid w:val="00035328"/>
    <w:rsid w:val="00067B28"/>
    <w:rsid w:val="00101BDF"/>
    <w:rsid w:val="00134D6D"/>
    <w:rsid w:val="00156300"/>
    <w:rsid w:val="001C2460"/>
    <w:rsid w:val="0023682C"/>
    <w:rsid w:val="002635FB"/>
    <w:rsid w:val="00264F93"/>
    <w:rsid w:val="00265FC5"/>
    <w:rsid w:val="002A4683"/>
    <w:rsid w:val="003923D7"/>
    <w:rsid w:val="003D2B95"/>
    <w:rsid w:val="003F1C44"/>
    <w:rsid w:val="004118AD"/>
    <w:rsid w:val="00441421"/>
    <w:rsid w:val="00442102"/>
    <w:rsid w:val="00485D64"/>
    <w:rsid w:val="004A1B7C"/>
    <w:rsid w:val="00552824"/>
    <w:rsid w:val="005808BF"/>
    <w:rsid w:val="00627C6E"/>
    <w:rsid w:val="007E3D3B"/>
    <w:rsid w:val="00804999"/>
    <w:rsid w:val="008E6382"/>
    <w:rsid w:val="009402D2"/>
    <w:rsid w:val="00A80060"/>
    <w:rsid w:val="00B170B0"/>
    <w:rsid w:val="00B62BB7"/>
    <w:rsid w:val="00BB68E2"/>
    <w:rsid w:val="00C73D96"/>
    <w:rsid w:val="00D845A6"/>
    <w:rsid w:val="00E06B66"/>
    <w:rsid w:val="00E21F59"/>
    <w:rsid w:val="00E7539E"/>
    <w:rsid w:val="00E823CB"/>
    <w:rsid w:val="00EF1799"/>
    <w:rsid w:val="00F4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384CE"/>
  <w15:docId w15:val="{3F203B0A-77BA-F440-85C9-E530E88D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1" w:line="357" w:lineRule="auto"/>
      <w:ind w:left="10" w:hanging="10"/>
    </w:pPr>
    <w:rPr>
      <w:rFonts w:ascii="Times New Roman" w:eastAsia="Times New Roman" w:hAnsi="Times New Roman" w:cs="Times New Roman"/>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2022-07-07T01:07:00Z</dcterms:created>
  <dcterms:modified xsi:type="dcterms:W3CDTF">2022-07-07T01:07:00Z</dcterms:modified>
</cp:coreProperties>
</file>