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9" w:rsidRPr="00A86279" w:rsidRDefault="006C6AF9" w:rsidP="006C6AF9">
      <w:pPr>
        <w:spacing w:after="120"/>
        <w:rPr>
          <w:rFonts w:asciiTheme="minorHAnsi" w:hAnsiTheme="minorHAnsi" w:cstheme="minorHAnsi"/>
          <w:b/>
          <w:sz w:val="22"/>
          <w:szCs w:val="22"/>
        </w:rPr>
      </w:pPr>
      <w:r w:rsidRPr="00A86279">
        <w:rPr>
          <w:rFonts w:asciiTheme="minorHAnsi" w:hAnsiTheme="minorHAnsi" w:cstheme="minorHAnsi"/>
          <w:b/>
          <w:sz w:val="22"/>
          <w:szCs w:val="22"/>
        </w:rPr>
        <w:t xml:space="preserve">                                              </w:t>
      </w:r>
      <w:r w:rsidR="00C803F3">
        <w:rPr>
          <w:rFonts w:asciiTheme="minorHAnsi" w:hAnsiTheme="minorHAnsi" w:cstheme="minorHAnsi"/>
          <w:b/>
          <w:sz w:val="22"/>
          <w:szCs w:val="22"/>
        </w:rPr>
        <w:t xml:space="preserve">                        </w:t>
      </w:r>
      <w:r w:rsidRPr="00A86279">
        <w:rPr>
          <w:rFonts w:asciiTheme="minorHAnsi" w:hAnsiTheme="minorHAnsi" w:cstheme="minorHAnsi"/>
          <w:b/>
          <w:sz w:val="22"/>
          <w:szCs w:val="22"/>
        </w:rPr>
        <w:t xml:space="preserve">   PATRICIA M. PIAZZA, RN</w:t>
      </w:r>
    </w:p>
    <w:p w:rsidR="006C6AF9" w:rsidRPr="00A86279" w:rsidRDefault="006C6AF9" w:rsidP="006C6AF9">
      <w:pPr>
        <w:spacing w:after="120"/>
        <w:jc w:val="center"/>
        <w:rPr>
          <w:rFonts w:asciiTheme="minorHAnsi" w:hAnsiTheme="minorHAnsi" w:cstheme="minorHAnsi"/>
          <w:b/>
          <w:sz w:val="22"/>
          <w:szCs w:val="22"/>
        </w:rPr>
      </w:pPr>
    </w:p>
    <w:p w:rsidR="006C6AF9" w:rsidRPr="00A86279" w:rsidRDefault="006C6AF9" w:rsidP="006C6AF9">
      <w:pPr>
        <w:tabs>
          <w:tab w:val="right" w:pos="10710"/>
        </w:tabs>
        <w:jc w:val="both"/>
        <w:rPr>
          <w:rFonts w:asciiTheme="minorHAnsi" w:hAnsiTheme="minorHAnsi" w:cstheme="minorHAnsi"/>
          <w:b/>
          <w:sz w:val="22"/>
          <w:szCs w:val="22"/>
        </w:rPr>
      </w:pPr>
      <w:r w:rsidRPr="00A86279">
        <w:rPr>
          <w:rFonts w:asciiTheme="minorHAnsi" w:hAnsiTheme="minorHAnsi" w:cstheme="minorHAnsi"/>
          <w:b/>
          <w:sz w:val="22"/>
          <w:szCs w:val="22"/>
        </w:rPr>
        <w:t xml:space="preserve">1089 Wolcott Road                                                                                      </w:t>
      </w:r>
      <w:r w:rsidR="00C803F3">
        <w:rPr>
          <w:rFonts w:asciiTheme="minorHAnsi" w:hAnsiTheme="minorHAnsi" w:cstheme="minorHAnsi"/>
          <w:b/>
          <w:sz w:val="22"/>
          <w:szCs w:val="22"/>
        </w:rPr>
        <w:t xml:space="preserve">                            </w:t>
      </w:r>
      <w:r w:rsidRPr="00A86279">
        <w:rPr>
          <w:rFonts w:asciiTheme="minorHAnsi" w:hAnsiTheme="minorHAnsi" w:cstheme="minorHAnsi"/>
          <w:b/>
          <w:sz w:val="22"/>
          <w:szCs w:val="22"/>
        </w:rPr>
        <w:t xml:space="preserve">   C (203) 509-6003  </w:t>
      </w:r>
    </w:p>
    <w:p w:rsidR="006C6AF9" w:rsidRPr="00A86279" w:rsidRDefault="006C6AF9" w:rsidP="006C6AF9">
      <w:pPr>
        <w:tabs>
          <w:tab w:val="right" w:pos="10710"/>
        </w:tabs>
        <w:jc w:val="both"/>
        <w:rPr>
          <w:rFonts w:asciiTheme="minorHAnsi" w:hAnsiTheme="minorHAnsi" w:cstheme="minorHAnsi"/>
          <w:b/>
          <w:sz w:val="22"/>
          <w:szCs w:val="22"/>
        </w:rPr>
      </w:pPr>
      <w:r w:rsidRPr="00A86279">
        <w:rPr>
          <w:rFonts w:asciiTheme="minorHAnsi" w:hAnsiTheme="minorHAnsi" w:cstheme="minorHAnsi"/>
          <w:b/>
          <w:sz w:val="22"/>
          <w:szCs w:val="22"/>
        </w:rPr>
        <w:t xml:space="preserve">Wolcott, CT  06716                                                           </w:t>
      </w:r>
      <w:r w:rsidR="00C803F3">
        <w:rPr>
          <w:rFonts w:asciiTheme="minorHAnsi" w:hAnsiTheme="minorHAnsi" w:cstheme="minorHAnsi"/>
          <w:b/>
          <w:sz w:val="22"/>
          <w:szCs w:val="22"/>
        </w:rPr>
        <w:t xml:space="preserve">                                                  </w:t>
      </w:r>
      <w:r w:rsidRPr="00A86279">
        <w:rPr>
          <w:rFonts w:asciiTheme="minorHAnsi" w:hAnsiTheme="minorHAnsi" w:cstheme="minorHAnsi"/>
          <w:b/>
          <w:sz w:val="22"/>
          <w:szCs w:val="22"/>
        </w:rPr>
        <w:t xml:space="preserve">         Email:  tyse0314@sbcglobal.net</w:t>
      </w:r>
    </w:p>
    <w:p w:rsidR="006C6AF9" w:rsidRPr="00A86279" w:rsidRDefault="006C6AF9" w:rsidP="006C6AF9">
      <w:pPr>
        <w:pBdr>
          <w:bottom w:val="single" w:sz="12" w:space="1" w:color="auto"/>
        </w:pBdr>
        <w:tabs>
          <w:tab w:val="right" w:pos="10710"/>
        </w:tabs>
        <w:jc w:val="both"/>
        <w:rPr>
          <w:rFonts w:asciiTheme="minorHAnsi" w:hAnsiTheme="minorHAnsi" w:cstheme="minorHAnsi"/>
          <w:b/>
          <w:sz w:val="22"/>
          <w:szCs w:val="22"/>
        </w:rPr>
      </w:pPr>
    </w:p>
    <w:p w:rsidR="006C6AF9" w:rsidRPr="00196682" w:rsidRDefault="006C6AF9" w:rsidP="006C6AF9">
      <w:pPr>
        <w:tabs>
          <w:tab w:val="right" w:pos="10710"/>
        </w:tabs>
        <w:spacing w:after="120"/>
        <w:jc w:val="both"/>
        <w:rPr>
          <w:rFonts w:asciiTheme="minorHAnsi" w:hAnsiTheme="minorHAnsi" w:cstheme="minorHAnsi"/>
          <w:b/>
          <w:sz w:val="22"/>
          <w:szCs w:val="22"/>
        </w:rPr>
      </w:pPr>
    </w:p>
    <w:p w:rsidR="006C6AF9" w:rsidRPr="00A86279" w:rsidRDefault="006C6AF9" w:rsidP="006C6AF9">
      <w:pPr>
        <w:tabs>
          <w:tab w:val="right" w:pos="10710"/>
        </w:tabs>
        <w:spacing w:after="120"/>
        <w:jc w:val="both"/>
        <w:rPr>
          <w:rFonts w:asciiTheme="minorHAnsi" w:hAnsiTheme="minorHAnsi" w:cstheme="minorHAnsi"/>
          <w:b/>
          <w:sz w:val="22"/>
          <w:szCs w:val="22"/>
        </w:rPr>
      </w:pPr>
      <w:r w:rsidRPr="00A86279">
        <w:rPr>
          <w:rFonts w:asciiTheme="minorHAnsi" w:hAnsiTheme="minorHAnsi" w:cstheme="minorHAnsi"/>
          <w:b/>
          <w:sz w:val="22"/>
          <w:szCs w:val="22"/>
        </w:rPr>
        <w:t>WORK EXPERIENCE</w:t>
      </w:r>
    </w:p>
    <w:p w:rsidR="006C6AF9" w:rsidRPr="00A86279" w:rsidRDefault="006C6AF9" w:rsidP="006C6AF9">
      <w:pPr>
        <w:tabs>
          <w:tab w:val="right" w:pos="10710"/>
        </w:tabs>
        <w:spacing w:after="120"/>
        <w:jc w:val="both"/>
        <w:rPr>
          <w:rFonts w:asciiTheme="minorHAnsi" w:hAnsiTheme="minorHAnsi" w:cstheme="minorHAnsi"/>
          <w:b/>
          <w:sz w:val="22"/>
          <w:szCs w:val="22"/>
          <w:u w:val="single"/>
        </w:rPr>
      </w:pPr>
      <w:r w:rsidRPr="00A86279">
        <w:rPr>
          <w:rFonts w:asciiTheme="minorHAnsi" w:hAnsiTheme="minorHAnsi" w:cstheme="minorHAnsi"/>
          <w:b/>
          <w:sz w:val="22"/>
          <w:szCs w:val="22"/>
          <w:u w:val="single"/>
        </w:rPr>
        <w:t>CLINICAL REGISTERED NURSE</w:t>
      </w:r>
    </w:p>
    <w:p w:rsidR="006C6AF9" w:rsidRPr="00A86279" w:rsidRDefault="006C6AF9" w:rsidP="006C6AF9">
      <w:pPr>
        <w:tabs>
          <w:tab w:val="right" w:pos="10710"/>
        </w:tabs>
        <w:spacing w:after="120"/>
        <w:jc w:val="both"/>
        <w:rPr>
          <w:rFonts w:asciiTheme="minorHAnsi" w:hAnsiTheme="minorHAnsi" w:cstheme="minorHAnsi"/>
          <w:b/>
          <w:sz w:val="22"/>
          <w:szCs w:val="22"/>
        </w:rPr>
      </w:pPr>
      <w:r w:rsidRPr="00A86279">
        <w:rPr>
          <w:rFonts w:asciiTheme="minorHAnsi" w:hAnsiTheme="minorHAnsi" w:cstheme="minorHAnsi"/>
          <w:b/>
          <w:sz w:val="22"/>
          <w:szCs w:val="22"/>
        </w:rPr>
        <w:t xml:space="preserve">WATERBURY HOSPITAL </w:t>
      </w:r>
      <w:r w:rsidRPr="00A86279">
        <w:rPr>
          <w:rFonts w:asciiTheme="minorHAnsi" w:hAnsiTheme="minorHAnsi" w:cstheme="minorHAnsi"/>
          <w:sz w:val="22"/>
          <w:szCs w:val="22"/>
        </w:rPr>
        <w:t xml:space="preserve">Waterbury, CT                </w:t>
      </w:r>
      <w:r w:rsidRPr="00A86279">
        <w:rPr>
          <w:rFonts w:asciiTheme="minorHAnsi" w:hAnsiTheme="minorHAnsi" w:cstheme="minorHAnsi"/>
          <w:b/>
          <w:sz w:val="22"/>
          <w:szCs w:val="22"/>
          <w:u w:val="single"/>
        </w:rPr>
        <w:t>MED-SURG</w:t>
      </w:r>
      <w:r w:rsidRPr="00A86279">
        <w:rPr>
          <w:rFonts w:asciiTheme="minorHAnsi" w:hAnsiTheme="minorHAnsi" w:cstheme="minorHAnsi"/>
          <w:sz w:val="22"/>
          <w:szCs w:val="22"/>
        </w:rPr>
        <w:t xml:space="preserve">                               </w:t>
      </w:r>
      <w:r w:rsidRPr="00A86279">
        <w:rPr>
          <w:rFonts w:asciiTheme="minorHAnsi" w:hAnsiTheme="minorHAnsi" w:cstheme="minorHAnsi"/>
          <w:b/>
          <w:sz w:val="22"/>
          <w:szCs w:val="22"/>
        </w:rPr>
        <w:t>9/21 – current</w:t>
      </w:r>
    </w:p>
    <w:p w:rsidR="006C6AF9" w:rsidRPr="00A86279" w:rsidRDefault="006C6AF9" w:rsidP="006C6AF9">
      <w:pPr>
        <w:tabs>
          <w:tab w:val="right" w:pos="10710"/>
        </w:tabs>
        <w:spacing w:after="120"/>
        <w:jc w:val="both"/>
        <w:rPr>
          <w:rFonts w:asciiTheme="minorHAnsi" w:hAnsiTheme="minorHAnsi" w:cstheme="minorHAnsi"/>
          <w:b/>
          <w:sz w:val="22"/>
          <w:szCs w:val="22"/>
        </w:rPr>
      </w:pPr>
      <w:r w:rsidRPr="00A86279">
        <w:rPr>
          <w:rFonts w:asciiTheme="minorHAnsi" w:hAnsiTheme="minorHAnsi" w:cstheme="minorHAnsi"/>
          <w:b/>
          <w:sz w:val="22"/>
          <w:szCs w:val="22"/>
        </w:rPr>
        <w:t xml:space="preserve">HOSPITAL FOR SPECIAL CARE </w:t>
      </w:r>
      <w:r w:rsidRPr="00A86279">
        <w:rPr>
          <w:rFonts w:asciiTheme="minorHAnsi" w:hAnsiTheme="minorHAnsi" w:cstheme="minorHAnsi"/>
          <w:sz w:val="22"/>
          <w:szCs w:val="22"/>
        </w:rPr>
        <w:t xml:space="preserve">New Britain, CT    </w:t>
      </w:r>
      <w:r w:rsidRPr="00A86279">
        <w:rPr>
          <w:rFonts w:asciiTheme="minorHAnsi" w:hAnsiTheme="minorHAnsi" w:cstheme="minorHAnsi"/>
          <w:b/>
          <w:sz w:val="22"/>
          <w:szCs w:val="22"/>
          <w:u w:val="single"/>
        </w:rPr>
        <w:t>MED-SURG</w:t>
      </w:r>
      <w:r w:rsidRPr="00A86279">
        <w:rPr>
          <w:rFonts w:asciiTheme="minorHAnsi" w:hAnsiTheme="minorHAnsi" w:cstheme="minorHAnsi"/>
          <w:sz w:val="22"/>
          <w:szCs w:val="22"/>
        </w:rPr>
        <w:t xml:space="preserve">                                </w:t>
      </w:r>
      <w:r w:rsidRPr="00A86279">
        <w:rPr>
          <w:rFonts w:asciiTheme="minorHAnsi" w:hAnsiTheme="minorHAnsi" w:cstheme="minorHAnsi"/>
          <w:b/>
          <w:sz w:val="22"/>
          <w:szCs w:val="22"/>
        </w:rPr>
        <w:t>8/20 - current</w:t>
      </w:r>
    </w:p>
    <w:p w:rsidR="006C6AF9" w:rsidRPr="00A86279" w:rsidRDefault="006C6AF9" w:rsidP="006C6AF9">
      <w:pPr>
        <w:tabs>
          <w:tab w:val="right" w:pos="10710"/>
        </w:tabs>
        <w:spacing w:after="120"/>
        <w:jc w:val="both"/>
        <w:rPr>
          <w:rFonts w:asciiTheme="minorHAnsi" w:hAnsiTheme="minorHAnsi" w:cstheme="minorHAnsi"/>
          <w:b/>
          <w:sz w:val="22"/>
          <w:szCs w:val="22"/>
        </w:rPr>
      </w:pPr>
      <w:r w:rsidRPr="00A86279">
        <w:rPr>
          <w:rFonts w:asciiTheme="minorHAnsi" w:hAnsiTheme="minorHAnsi" w:cstheme="minorHAnsi"/>
          <w:b/>
          <w:sz w:val="22"/>
          <w:szCs w:val="22"/>
        </w:rPr>
        <w:t xml:space="preserve">SAINT MARY’S HOSPITAL </w:t>
      </w:r>
      <w:r w:rsidRPr="00A86279">
        <w:rPr>
          <w:rFonts w:asciiTheme="minorHAnsi" w:hAnsiTheme="minorHAnsi" w:cstheme="minorHAnsi"/>
          <w:sz w:val="22"/>
          <w:szCs w:val="22"/>
        </w:rPr>
        <w:t xml:space="preserve">Waterbury, CT    </w:t>
      </w:r>
      <w:r w:rsidR="00051562">
        <w:rPr>
          <w:rFonts w:asciiTheme="minorHAnsi" w:hAnsiTheme="minorHAnsi" w:cstheme="minorHAnsi"/>
          <w:sz w:val="22"/>
          <w:szCs w:val="22"/>
        </w:rPr>
        <w:t xml:space="preserve">        </w:t>
      </w:r>
      <w:r w:rsidR="002D2906">
        <w:rPr>
          <w:rFonts w:asciiTheme="minorHAnsi" w:hAnsiTheme="minorHAnsi" w:cstheme="minorHAnsi"/>
          <w:sz w:val="22"/>
          <w:szCs w:val="22"/>
        </w:rPr>
        <w:t xml:space="preserve"> </w:t>
      </w:r>
      <w:r w:rsidRPr="00A86279">
        <w:rPr>
          <w:rFonts w:asciiTheme="minorHAnsi" w:hAnsiTheme="minorHAnsi" w:cstheme="minorHAnsi"/>
          <w:b/>
          <w:sz w:val="22"/>
          <w:szCs w:val="22"/>
          <w:u w:val="single"/>
        </w:rPr>
        <w:t>MED-SURG/ICU/PACU</w:t>
      </w:r>
      <w:r w:rsidRPr="00A86279">
        <w:rPr>
          <w:rFonts w:asciiTheme="minorHAnsi" w:hAnsiTheme="minorHAnsi" w:cstheme="minorHAnsi"/>
          <w:sz w:val="22"/>
          <w:szCs w:val="22"/>
        </w:rPr>
        <w:t xml:space="preserve">  </w:t>
      </w:r>
      <w:r w:rsidR="002D2906">
        <w:rPr>
          <w:rFonts w:asciiTheme="minorHAnsi" w:hAnsiTheme="minorHAnsi" w:cstheme="minorHAnsi"/>
          <w:sz w:val="22"/>
          <w:szCs w:val="22"/>
        </w:rPr>
        <w:t xml:space="preserve">        </w:t>
      </w:r>
      <w:r w:rsidR="00051562">
        <w:rPr>
          <w:rFonts w:asciiTheme="minorHAnsi" w:hAnsiTheme="minorHAnsi" w:cstheme="minorHAnsi"/>
          <w:sz w:val="22"/>
          <w:szCs w:val="22"/>
        </w:rPr>
        <w:t xml:space="preserve"> </w:t>
      </w:r>
      <w:r w:rsidRPr="00A86279">
        <w:rPr>
          <w:rFonts w:asciiTheme="minorHAnsi" w:hAnsiTheme="minorHAnsi" w:cstheme="minorHAnsi"/>
          <w:b/>
          <w:sz w:val="22"/>
          <w:szCs w:val="22"/>
        </w:rPr>
        <w:t>10/91– 6/93, 5/98 – 6/08</w:t>
      </w:r>
    </w:p>
    <w:p w:rsidR="006C6AF9" w:rsidRPr="00A86279" w:rsidRDefault="006C6AF9" w:rsidP="006C6AF9">
      <w:pPr>
        <w:rPr>
          <w:rFonts w:asciiTheme="minorHAnsi" w:hAnsiTheme="minorHAnsi" w:cstheme="minorHAnsi"/>
          <w:sz w:val="22"/>
          <w:szCs w:val="22"/>
        </w:rPr>
      </w:pPr>
      <w:r w:rsidRPr="00A86279">
        <w:rPr>
          <w:rFonts w:asciiTheme="minorHAnsi" w:hAnsiTheme="minorHAnsi" w:cstheme="minorHAnsi"/>
          <w:sz w:val="22"/>
          <w:szCs w:val="22"/>
        </w:rPr>
        <w:t>Highly skilled and accomplished RN with highest standards of objectivity, honesty, and integrity who collaborates closely with physicians and ancillary staff and advocates for patients/families to implement/ensure optimal patient care and management</w:t>
      </w:r>
    </w:p>
    <w:p w:rsidR="006C6AF9" w:rsidRPr="00A86279" w:rsidRDefault="006C6AF9" w:rsidP="006C6AF9">
      <w:pPr>
        <w:rPr>
          <w:rFonts w:asciiTheme="minorHAnsi" w:hAnsiTheme="minorHAnsi" w:cstheme="minorHAnsi"/>
          <w:sz w:val="22"/>
          <w:szCs w:val="22"/>
        </w:rPr>
      </w:pPr>
    </w:p>
    <w:p w:rsidR="006C6AF9" w:rsidRDefault="006C6AF9" w:rsidP="006C6AF9">
      <w:pPr>
        <w:rPr>
          <w:rFonts w:asciiTheme="minorHAnsi" w:hAnsiTheme="minorHAnsi" w:cstheme="minorHAnsi"/>
          <w:sz w:val="22"/>
          <w:szCs w:val="22"/>
        </w:rPr>
      </w:pPr>
      <w:r w:rsidRPr="00A86279">
        <w:rPr>
          <w:rFonts w:asciiTheme="minorHAnsi" w:hAnsiTheme="minorHAnsi" w:cstheme="minorHAnsi"/>
          <w:sz w:val="22"/>
          <w:szCs w:val="22"/>
        </w:rPr>
        <w:t xml:space="preserve">Perform assessments and treatments - cardio-pulmonary/neurological; GT/SPT, wounds/wound </w:t>
      </w:r>
      <w:proofErr w:type="spellStart"/>
      <w:r w:rsidRPr="00A86279">
        <w:rPr>
          <w:rFonts w:asciiTheme="minorHAnsi" w:hAnsiTheme="minorHAnsi" w:cstheme="minorHAnsi"/>
          <w:sz w:val="22"/>
          <w:szCs w:val="22"/>
        </w:rPr>
        <w:t>vacs</w:t>
      </w:r>
      <w:proofErr w:type="spellEnd"/>
      <w:r w:rsidRPr="00A86279">
        <w:rPr>
          <w:rFonts w:asciiTheme="minorHAnsi" w:hAnsiTheme="minorHAnsi" w:cstheme="minorHAnsi"/>
          <w:sz w:val="22"/>
          <w:szCs w:val="22"/>
        </w:rPr>
        <w:t>; pain management; IV/IVAD infusions, bowel regimes for medically-complex patients with a variety of medical, surgical and orthopedic needs, neuromuscular disorders, acquired brain/spinal cord injury and those who are ventilator dependent. Patient admission/transfer/discharge, electronic documentation, and care plan develo</w:t>
      </w:r>
      <w:r w:rsidR="00D070C8">
        <w:rPr>
          <w:rFonts w:asciiTheme="minorHAnsi" w:hAnsiTheme="minorHAnsi" w:cstheme="minorHAnsi"/>
          <w:sz w:val="22"/>
          <w:szCs w:val="22"/>
        </w:rPr>
        <w:t>pment. Charge responsibilities</w:t>
      </w:r>
    </w:p>
    <w:p w:rsidR="00051562" w:rsidRPr="00A86279" w:rsidRDefault="00051562" w:rsidP="006C6AF9">
      <w:pPr>
        <w:rPr>
          <w:rFonts w:asciiTheme="minorHAnsi" w:hAnsiTheme="minorHAnsi" w:cstheme="minorHAnsi"/>
          <w:sz w:val="22"/>
          <w:szCs w:val="22"/>
        </w:rPr>
      </w:pPr>
    </w:p>
    <w:p w:rsidR="006C6AF9" w:rsidRPr="00A86279" w:rsidRDefault="006C6AF9" w:rsidP="006C6AF9">
      <w:pPr>
        <w:rPr>
          <w:rFonts w:asciiTheme="minorHAnsi" w:hAnsiTheme="minorHAnsi" w:cstheme="minorHAnsi"/>
          <w:sz w:val="22"/>
          <w:szCs w:val="22"/>
        </w:rPr>
      </w:pPr>
      <w:r w:rsidRPr="00A86279">
        <w:rPr>
          <w:rFonts w:asciiTheme="minorHAnsi" w:hAnsiTheme="minorHAnsi" w:cstheme="minorHAnsi"/>
          <w:sz w:val="22"/>
          <w:szCs w:val="22"/>
        </w:rPr>
        <w:t>Critical care – in addition to above, skills include assessments and treatments</w:t>
      </w:r>
      <w:r w:rsidR="00BE5F1E">
        <w:rPr>
          <w:rFonts w:asciiTheme="minorHAnsi" w:hAnsiTheme="minorHAnsi" w:cstheme="minorHAnsi"/>
          <w:sz w:val="22"/>
          <w:szCs w:val="22"/>
        </w:rPr>
        <w:t xml:space="preserve"> </w:t>
      </w:r>
      <w:r w:rsidRPr="00A86279">
        <w:rPr>
          <w:rFonts w:asciiTheme="minorHAnsi" w:hAnsiTheme="minorHAnsi" w:cstheme="minorHAnsi"/>
          <w:sz w:val="22"/>
          <w:szCs w:val="22"/>
        </w:rPr>
        <w:t>of ventilators, arterial lines, Swan-Ganz, CVP lines/fluid management; administration of medications/pain management/</w:t>
      </w:r>
      <w:proofErr w:type="spellStart"/>
      <w:r w:rsidRPr="00A86279">
        <w:rPr>
          <w:rFonts w:asciiTheme="minorHAnsi" w:hAnsiTheme="minorHAnsi" w:cstheme="minorHAnsi"/>
          <w:sz w:val="22"/>
          <w:szCs w:val="22"/>
        </w:rPr>
        <w:t>pressors</w:t>
      </w:r>
      <w:proofErr w:type="spellEnd"/>
      <w:r w:rsidRPr="00A86279">
        <w:rPr>
          <w:rFonts w:asciiTheme="minorHAnsi" w:hAnsiTheme="minorHAnsi" w:cstheme="minorHAnsi"/>
          <w:sz w:val="22"/>
          <w:szCs w:val="22"/>
        </w:rPr>
        <w:t>; monitor sedation/levels of consciousness/recovery; ACLS with telemetry monitoring.</w:t>
      </w:r>
      <w:bookmarkStart w:id="0" w:name="_GoBack"/>
      <w:bookmarkEnd w:id="0"/>
      <w:r w:rsidRPr="00A86279">
        <w:rPr>
          <w:rFonts w:asciiTheme="minorHAnsi" w:hAnsiTheme="minorHAnsi" w:cstheme="minorHAnsi"/>
          <w:sz w:val="22"/>
          <w:szCs w:val="22"/>
        </w:rPr>
        <w:t xml:space="preserve"> Assist with emergent situations/patient crisis intervention</w:t>
      </w:r>
    </w:p>
    <w:p w:rsidR="006C6AF9" w:rsidRPr="00A86279" w:rsidRDefault="006C6AF9" w:rsidP="006C6AF9">
      <w:pPr>
        <w:rPr>
          <w:rFonts w:asciiTheme="minorHAnsi" w:hAnsiTheme="minorHAnsi" w:cstheme="minorHAnsi"/>
          <w:sz w:val="22"/>
          <w:szCs w:val="22"/>
        </w:rPr>
      </w:pPr>
    </w:p>
    <w:p w:rsidR="006C6AF9" w:rsidRPr="00A86279" w:rsidRDefault="006C6AF9" w:rsidP="006C6AF9">
      <w:pPr>
        <w:tabs>
          <w:tab w:val="right" w:pos="10710"/>
        </w:tabs>
        <w:spacing w:after="120"/>
        <w:jc w:val="both"/>
        <w:rPr>
          <w:rFonts w:asciiTheme="minorHAnsi" w:hAnsiTheme="minorHAnsi" w:cstheme="minorHAnsi"/>
          <w:b/>
          <w:sz w:val="22"/>
          <w:szCs w:val="22"/>
          <w:u w:val="single"/>
        </w:rPr>
      </w:pPr>
      <w:r w:rsidRPr="00A86279">
        <w:rPr>
          <w:rFonts w:asciiTheme="minorHAnsi" w:hAnsiTheme="minorHAnsi" w:cstheme="minorHAnsi"/>
          <w:b/>
          <w:sz w:val="22"/>
          <w:szCs w:val="22"/>
          <w:u w:val="single"/>
        </w:rPr>
        <w:t xml:space="preserve">CLINICAL CASE MANAGER </w:t>
      </w:r>
    </w:p>
    <w:p w:rsidR="006C6AF9" w:rsidRPr="00A86279" w:rsidRDefault="006C6AF9" w:rsidP="006C6AF9">
      <w:pPr>
        <w:tabs>
          <w:tab w:val="right" w:pos="10710"/>
        </w:tabs>
        <w:spacing w:after="120"/>
        <w:jc w:val="both"/>
        <w:rPr>
          <w:rFonts w:asciiTheme="minorHAnsi" w:hAnsiTheme="minorHAnsi" w:cstheme="minorHAnsi"/>
          <w:b/>
          <w:sz w:val="22"/>
          <w:szCs w:val="22"/>
        </w:rPr>
      </w:pPr>
      <w:r w:rsidRPr="00A86279">
        <w:rPr>
          <w:rFonts w:asciiTheme="minorHAnsi" w:hAnsiTheme="minorHAnsi" w:cstheme="minorHAnsi"/>
          <w:b/>
          <w:sz w:val="22"/>
          <w:szCs w:val="22"/>
        </w:rPr>
        <w:t xml:space="preserve">PRUDENTIAL </w:t>
      </w:r>
      <w:r w:rsidRPr="00A86279">
        <w:rPr>
          <w:rFonts w:asciiTheme="minorHAnsi" w:hAnsiTheme="minorHAnsi" w:cstheme="minorHAnsi"/>
          <w:sz w:val="22"/>
          <w:szCs w:val="22"/>
        </w:rPr>
        <w:t xml:space="preserve">Columbus, OH   </w:t>
      </w:r>
      <w:r w:rsidRPr="00A86279">
        <w:rPr>
          <w:rFonts w:asciiTheme="minorHAnsi" w:hAnsiTheme="minorHAnsi" w:cstheme="minorHAnsi"/>
          <w:b/>
          <w:sz w:val="22"/>
          <w:szCs w:val="22"/>
        </w:rPr>
        <w:t>Long/Short-Term Disability</w:t>
      </w:r>
      <w:r w:rsidRPr="00A86279">
        <w:rPr>
          <w:rFonts w:asciiTheme="minorHAnsi" w:hAnsiTheme="minorHAnsi" w:cstheme="minorHAnsi"/>
          <w:sz w:val="22"/>
          <w:szCs w:val="22"/>
        </w:rPr>
        <w:t xml:space="preserve">                                    </w:t>
      </w:r>
      <w:r w:rsidRPr="00A86279">
        <w:rPr>
          <w:rFonts w:asciiTheme="minorHAnsi" w:hAnsiTheme="minorHAnsi" w:cstheme="minorHAnsi"/>
          <w:b/>
          <w:sz w:val="22"/>
          <w:szCs w:val="22"/>
        </w:rPr>
        <w:t>12/18 – 3/20</w:t>
      </w:r>
    </w:p>
    <w:p w:rsidR="006C6AF9" w:rsidRPr="00A86279" w:rsidRDefault="006C6AF9" w:rsidP="006C6AF9">
      <w:pPr>
        <w:rPr>
          <w:rFonts w:asciiTheme="minorHAnsi" w:hAnsiTheme="minorHAnsi" w:cstheme="minorHAnsi"/>
          <w:b/>
          <w:sz w:val="22"/>
          <w:szCs w:val="22"/>
        </w:rPr>
      </w:pPr>
      <w:r w:rsidRPr="00A86279">
        <w:rPr>
          <w:rFonts w:asciiTheme="minorHAnsi" w:hAnsiTheme="minorHAnsi" w:cstheme="minorHAnsi"/>
          <w:b/>
          <w:sz w:val="22"/>
          <w:szCs w:val="22"/>
        </w:rPr>
        <w:t xml:space="preserve">USI </w:t>
      </w:r>
      <w:r w:rsidRPr="00A86279">
        <w:rPr>
          <w:rFonts w:asciiTheme="minorHAnsi" w:hAnsiTheme="minorHAnsi" w:cstheme="minorHAnsi"/>
          <w:sz w:val="22"/>
          <w:szCs w:val="22"/>
        </w:rPr>
        <w:t xml:space="preserve">Glastonbury, CT   </w:t>
      </w:r>
      <w:r w:rsidRPr="00A86279">
        <w:rPr>
          <w:rFonts w:asciiTheme="minorHAnsi" w:hAnsiTheme="minorHAnsi" w:cstheme="minorHAnsi"/>
          <w:b/>
          <w:sz w:val="22"/>
          <w:szCs w:val="22"/>
        </w:rPr>
        <w:t>Worker’s Compensation</w:t>
      </w:r>
      <w:r w:rsidRPr="00A86279">
        <w:rPr>
          <w:rFonts w:asciiTheme="minorHAnsi" w:hAnsiTheme="minorHAnsi" w:cstheme="minorHAnsi"/>
          <w:sz w:val="22"/>
          <w:szCs w:val="22"/>
        </w:rPr>
        <w:t xml:space="preserve">                                                   </w:t>
      </w:r>
      <w:r w:rsidRPr="00A86279">
        <w:rPr>
          <w:rFonts w:asciiTheme="minorHAnsi" w:hAnsiTheme="minorHAnsi" w:cstheme="minorHAnsi"/>
          <w:b/>
          <w:sz w:val="22"/>
          <w:szCs w:val="22"/>
        </w:rPr>
        <w:t xml:space="preserve"> </w:t>
      </w:r>
      <w:r w:rsidR="00315EB7">
        <w:rPr>
          <w:rFonts w:asciiTheme="minorHAnsi" w:hAnsiTheme="minorHAnsi" w:cstheme="minorHAnsi"/>
          <w:b/>
          <w:sz w:val="22"/>
          <w:szCs w:val="22"/>
        </w:rPr>
        <w:t xml:space="preserve">   </w:t>
      </w:r>
      <w:r w:rsidR="00147403">
        <w:rPr>
          <w:rFonts w:asciiTheme="minorHAnsi" w:hAnsiTheme="minorHAnsi" w:cstheme="minorHAnsi"/>
          <w:b/>
          <w:sz w:val="22"/>
          <w:szCs w:val="22"/>
        </w:rPr>
        <w:t xml:space="preserve"> </w:t>
      </w:r>
      <w:r w:rsidRPr="00A86279">
        <w:rPr>
          <w:rFonts w:asciiTheme="minorHAnsi" w:hAnsiTheme="minorHAnsi" w:cstheme="minorHAnsi"/>
          <w:b/>
          <w:sz w:val="22"/>
          <w:szCs w:val="22"/>
        </w:rPr>
        <w:t xml:space="preserve">12/17 – 12/18   </w:t>
      </w:r>
    </w:p>
    <w:p w:rsidR="006C6AF9" w:rsidRPr="00A86279" w:rsidRDefault="006C6AF9" w:rsidP="006C6AF9">
      <w:pPr>
        <w:rPr>
          <w:rFonts w:asciiTheme="minorHAnsi" w:hAnsiTheme="minorHAnsi" w:cstheme="minorHAnsi"/>
          <w:b/>
          <w:sz w:val="22"/>
          <w:szCs w:val="22"/>
        </w:rPr>
      </w:pPr>
    </w:p>
    <w:p w:rsidR="006C6AF9" w:rsidRPr="00A86279" w:rsidRDefault="006C6AF9" w:rsidP="006C6AF9">
      <w:pPr>
        <w:rPr>
          <w:rFonts w:asciiTheme="minorHAnsi" w:hAnsiTheme="minorHAnsi" w:cstheme="minorHAnsi"/>
          <w:sz w:val="22"/>
          <w:szCs w:val="22"/>
        </w:rPr>
      </w:pPr>
      <w:r w:rsidRPr="00A86279">
        <w:rPr>
          <w:rFonts w:asciiTheme="minorHAnsi" w:hAnsiTheme="minorHAnsi" w:cstheme="minorHAnsi"/>
          <w:b/>
          <w:sz w:val="22"/>
          <w:szCs w:val="22"/>
        </w:rPr>
        <w:t xml:space="preserve">AON HEWITT, INC. </w:t>
      </w:r>
      <w:proofErr w:type="gramStart"/>
      <w:r w:rsidRPr="00A86279">
        <w:rPr>
          <w:rFonts w:asciiTheme="minorHAnsi" w:hAnsiTheme="minorHAnsi" w:cstheme="minorHAnsi"/>
          <w:sz w:val="22"/>
          <w:szCs w:val="22"/>
        </w:rPr>
        <w:t xml:space="preserve">New Britain, CT; </w:t>
      </w:r>
      <w:r w:rsidRPr="00A86279">
        <w:rPr>
          <w:rFonts w:asciiTheme="minorHAnsi" w:hAnsiTheme="minorHAnsi" w:cstheme="minorHAnsi"/>
          <w:b/>
          <w:sz w:val="22"/>
          <w:szCs w:val="22"/>
        </w:rPr>
        <w:t>REED GROUP, LLC.</w:t>
      </w:r>
      <w:proofErr w:type="gramEnd"/>
      <w:r w:rsidRPr="00A86279">
        <w:rPr>
          <w:rFonts w:asciiTheme="minorHAnsi" w:hAnsiTheme="minorHAnsi" w:cstheme="minorHAnsi"/>
          <w:sz w:val="22"/>
          <w:szCs w:val="22"/>
        </w:rPr>
        <w:t xml:space="preserve"> Westminster, CO</w:t>
      </w:r>
      <w:r w:rsidR="00147403">
        <w:rPr>
          <w:rFonts w:asciiTheme="minorHAnsi" w:hAnsiTheme="minorHAnsi" w:cstheme="minorHAnsi"/>
          <w:sz w:val="22"/>
          <w:szCs w:val="22"/>
        </w:rPr>
        <w:t xml:space="preserve">    </w:t>
      </w:r>
      <w:r w:rsidRPr="00A86279">
        <w:rPr>
          <w:rFonts w:asciiTheme="minorHAnsi" w:hAnsiTheme="minorHAnsi" w:cstheme="minorHAnsi"/>
          <w:sz w:val="22"/>
          <w:szCs w:val="22"/>
        </w:rPr>
        <w:t xml:space="preserve">  </w:t>
      </w:r>
      <w:r w:rsidR="00315EB7">
        <w:rPr>
          <w:rFonts w:asciiTheme="minorHAnsi" w:hAnsiTheme="minorHAnsi" w:cstheme="minorHAnsi"/>
          <w:sz w:val="22"/>
          <w:szCs w:val="22"/>
        </w:rPr>
        <w:t xml:space="preserve">   </w:t>
      </w:r>
      <w:r w:rsidR="00132B17">
        <w:rPr>
          <w:rFonts w:asciiTheme="minorHAnsi" w:hAnsiTheme="minorHAnsi" w:cstheme="minorHAnsi"/>
          <w:sz w:val="22"/>
          <w:szCs w:val="22"/>
        </w:rPr>
        <w:t xml:space="preserve"> </w:t>
      </w:r>
      <w:r w:rsidRPr="00A86279">
        <w:rPr>
          <w:rFonts w:asciiTheme="minorHAnsi" w:hAnsiTheme="minorHAnsi" w:cstheme="minorHAnsi"/>
          <w:b/>
          <w:sz w:val="22"/>
          <w:szCs w:val="22"/>
        </w:rPr>
        <w:t>6/08 – 7/17</w:t>
      </w:r>
    </w:p>
    <w:p w:rsidR="006C6AF9" w:rsidRPr="00A86279" w:rsidRDefault="006C6AF9" w:rsidP="006C6AF9">
      <w:pPr>
        <w:tabs>
          <w:tab w:val="right" w:pos="10710"/>
        </w:tabs>
        <w:spacing w:after="80"/>
        <w:jc w:val="both"/>
        <w:rPr>
          <w:rFonts w:asciiTheme="minorHAnsi" w:hAnsiTheme="minorHAnsi" w:cstheme="minorHAnsi"/>
          <w:b/>
          <w:sz w:val="22"/>
          <w:szCs w:val="22"/>
        </w:rPr>
      </w:pPr>
      <w:r w:rsidRPr="00A86279">
        <w:rPr>
          <w:rFonts w:asciiTheme="minorHAnsi" w:hAnsiTheme="minorHAnsi" w:cstheme="minorHAnsi"/>
          <w:b/>
          <w:sz w:val="22"/>
          <w:szCs w:val="22"/>
        </w:rPr>
        <w:t xml:space="preserve">Long/Short-Term Disability &amp; FMLA </w:t>
      </w:r>
      <w:r w:rsidRPr="00A86279">
        <w:rPr>
          <w:rFonts w:asciiTheme="minorHAnsi" w:hAnsiTheme="minorHAnsi" w:cstheme="minorHAnsi"/>
          <w:sz w:val="22"/>
          <w:szCs w:val="22"/>
        </w:rPr>
        <w:t xml:space="preserve">                                                                               </w:t>
      </w:r>
    </w:p>
    <w:p w:rsidR="006C6AF9" w:rsidRPr="00A86279" w:rsidRDefault="006C6AF9" w:rsidP="006C6AF9">
      <w:pPr>
        <w:tabs>
          <w:tab w:val="right" w:pos="10710"/>
        </w:tabs>
        <w:spacing w:after="120"/>
        <w:jc w:val="both"/>
        <w:rPr>
          <w:rFonts w:asciiTheme="minorHAnsi" w:hAnsiTheme="minorHAnsi" w:cstheme="minorHAnsi"/>
          <w:sz w:val="22"/>
          <w:szCs w:val="22"/>
        </w:rPr>
      </w:pPr>
      <w:r w:rsidRPr="00A86279">
        <w:rPr>
          <w:rFonts w:asciiTheme="minorHAnsi" w:hAnsiTheme="minorHAnsi" w:cstheme="minorHAnsi"/>
          <w:sz w:val="22"/>
          <w:szCs w:val="22"/>
        </w:rPr>
        <w:t>Analyze medical documents/diagnostics/provider information, working in conjunction with physicians, clinical/non-clinical case managers, human resources, vocational services to determine employee maximum functionality to return to work in their previous position or in another capacity. Partner with internal medical staff to discuss complex cases, appeals and/or provider client issues and evaluate cases to determine length of benefits referring to MDA guidelines and documentation to support all decisions. Manage a workload of 80-90 cases, exceeding upwards of 100 at times</w:t>
      </w:r>
    </w:p>
    <w:p w:rsidR="006C6AF9" w:rsidRPr="00A86279" w:rsidRDefault="006C6AF9" w:rsidP="006C6AF9">
      <w:pPr>
        <w:tabs>
          <w:tab w:val="right" w:pos="10710"/>
        </w:tabs>
        <w:jc w:val="both"/>
        <w:rPr>
          <w:rFonts w:asciiTheme="minorHAnsi" w:hAnsiTheme="minorHAnsi" w:cstheme="minorHAnsi"/>
          <w:b/>
          <w:sz w:val="22"/>
          <w:szCs w:val="22"/>
        </w:rPr>
      </w:pPr>
      <w:r w:rsidRPr="00A86279">
        <w:rPr>
          <w:rFonts w:asciiTheme="minorHAnsi" w:hAnsiTheme="minorHAnsi" w:cstheme="minorHAnsi"/>
          <w:b/>
          <w:sz w:val="22"/>
          <w:szCs w:val="22"/>
        </w:rPr>
        <w:t xml:space="preserve">INTERIM HEALTHCARE, </w:t>
      </w:r>
      <w:r w:rsidRPr="00A86279">
        <w:rPr>
          <w:rFonts w:asciiTheme="minorHAnsi" w:hAnsiTheme="minorHAnsi" w:cstheme="minorHAnsi"/>
          <w:sz w:val="22"/>
          <w:szCs w:val="22"/>
        </w:rPr>
        <w:t xml:space="preserve">Middlebury, CT    </w:t>
      </w:r>
      <w:r w:rsidRPr="00A86279">
        <w:rPr>
          <w:rFonts w:asciiTheme="minorHAnsi" w:hAnsiTheme="minorHAnsi" w:cstheme="minorHAnsi"/>
          <w:b/>
          <w:sz w:val="22"/>
          <w:szCs w:val="22"/>
        </w:rPr>
        <w:t>HOME CARE                                           2/95 – 4/98</w:t>
      </w:r>
    </w:p>
    <w:p w:rsidR="006C6AF9" w:rsidRDefault="006C6AF9" w:rsidP="006C6AF9">
      <w:pPr>
        <w:tabs>
          <w:tab w:val="right" w:pos="10710"/>
        </w:tabs>
        <w:jc w:val="both"/>
        <w:rPr>
          <w:rFonts w:asciiTheme="minorHAnsi" w:hAnsiTheme="minorHAnsi" w:cstheme="minorHAnsi"/>
          <w:sz w:val="22"/>
          <w:szCs w:val="22"/>
        </w:rPr>
      </w:pPr>
      <w:r w:rsidRPr="00A86279">
        <w:rPr>
          <w:rFonts w:asciiTheme="minorHAnsi" w:hAnsiTheme="minorHAnsi" w:cstheme="minorHAnsi"/>
          <w:sz w:val="22"/>
          <w:szCs w:val="22"/>
        </w:rPr>
        <w:t xml:space="preserve">Coordinated and provided holistic care to the community. </w:t>
      </w:r>
      <w:proofErr w:type="gramStart"/>
      <w:r w:rsidRPr="00A86279">
        <w:rPr>
          <w:rFonts w:asciiTheme="minorHAnsi" w:hAnsiTheme="minorHAnsi" w:cstheme="minorHAnsi"/>
          <w:sz w:val="22"/>
          <w:szCs w:val="22"/>
        </w:rPr>
        <w:t>Supervised Home Health Aides to ensure compliance with prescribed plans of care.</w:t>
      </w:r>
      <w:proofErr w:type="gramEnd"/>
      <w:r w:rsidRPr="00A86279">
        <w:rPr>
          <w:rFonts w:asciiTheme="minorHAnsi" w:hAnsiTheme="minorHAnsi" w:cstheme="minorHAnsi"/>
          <w:sz w:val="22"/>
          <w:szCs w:val="22"/>
        </w:rPr>
        <w:t xml:space="preserve"> Educated patients and their families to actual and potential issues surrounding patient’s illness and focus on prevention</w:t>
      </w:r>
    </w:p>
    <w:p w:rsidR="00196682" w:rsidRPr="00DA2A7D" w:rsidRDefault="00DA2A7D" w:rsidP="006C6AF9">
      <w:pPr>
        <w:tabs>
          <w:tab w:val="right" w:pos="10710"/>
        </w:tabs>
        <w:jc w:val="both"/>
        <w:rPr>
          <w:rFonts w:asciiTheme="minorHAnsi" w:hAnsiTheme="minorHAnsi" w:cstheme="minorHAnsi"/>
          <w:b/>
          <w:sz w:val="22"/>
          <w:szCs w:val="22"/>
        </w:rPr>
      </w:pPr>
      <w:r w:rsidRPr="00DA2A7D">
        <w:rPr>
          <w:rFonts w:asciiTheme="minorHAnsi" w:hAnsiTheme="minorHAnsi" w:cstheme="minorHAnsi"/>
          <w:b/>
          <w:sz w:val="22"/>
          <w:szCs w:val="22"/>
        </w:rPr>
        <w:t>_________________________________________________________________________________________________</w:t>
      </w:r>
    </w:p>
    <w:p w:rsidR="00DA2A7D" w:rsidRDefault="00DA2A7D" w:rsidP="006C6AF9">
      <w:pPr>
        <w:tabs>
          <w:tab w:val="right" w:pos="10710"/>
        </w:tabs>
        <w:jc w:val="both"/>
        <w:rPr>
          <w:rFonts w:asciiTheme="minorHAnsi" w:hAnsiTheme="minorHAnsi" w:cstheme="minorHAnsi"/>
          <w:sz w:val="22"/>
          <w:szCs w:val="22"/>
        </w:rPr>
      </w:pPr>
    </w:p>
    <w:p w:rsidR="00196682" w:rsidRPr="00A86279" w:rsidRDefault="00196682" w:rsidP="00196682">
      <w:pPr>
        <w:tabs>
          <w:tab w:val="right" w:pos="10710"/>
        </w:tabs>
        <w:spacing w:after="120"/>
        <w:jc w:val="both"/>
        <w:rPr>
          <w:rFonts w:asciiTheme="minorHAnsi" w:hAnsiTheme="minorHAnsi" w:cstheme="minorHAnsi"/>
          <w:b/>
          <w:sz w:val="22"/>
          <w:szCs w:val="22"/>
        </w:rPr>
      </w:pPr>
      <w:r w:rsidRPr="00A86279">
        <w:rPr>
          <w:rFonts w:asciiTheme="minorHAnsi" w:hAnsiTheme="minorHAnsi" w:cstheme="minorHAnsi"/>
          <w:b/>
          <w:sz w:val="22"/>
          <w:szCs w:val="22"/>
        </w:rPr>
        <w:t>QUALIFICATIONS/EDUCATION                                            References available upon request</w:t>
      </w:r>
    </w:p>
    <w:p w:rsidR="00196682" w:rsidRPr="00A86279" w:rsidRDefault="00196682" w:rsidP="00196682">
      <w:pPr>
        <w:tabs>
          <w:tab w:val="right" w:pos="10710"/>
        </w:tabs>
        <w:spacing w:after="120"/>
        <w:jc w:val="both"/>
        <w:rPr>
          <w:rFonts w:asciiTheme="minorHAnsi" w:hAnsiTheme="minorHAnsi" w:cstheme="minorHAnsi"/>
          <w:sz w:val="22"/>
          <w:szCs w:val="22"/>
        </w:rPr>
      </w:pPr>
      <w:r w:rsidRPr="00A86279">
        <w:rPr>
          <w:rFonts w:asciiTheme="minorHAnsi" w:hAnsiTheme="minorHAnsi" w:cstheme="minorHAnsi"/>
          <w:b/>
          <w:sz w:val="22"/>
          <w:szCs w:val="22"/>
        </w:rPr>
        <w:t xml:space="preserve">EDUCATION: MATTATUCK COMMUNITY COLLEGE, </w:t>
      </w:r>
      <w:r w:rsidRPr="00A86279">
        <w:rPr>
          <w:rFonts w:asciiTheme="minorHAnsi" w:hAnsiTheme="minorHAnsi" w:cstheme="minorHAnsi"/>
          <w:sz w:val="22"/>
          <w:szCs w:val="22"/>
        </w:rPr>
        <w:t xml:space="preserve">Waterbury, CT   </w:t>
      </w:r>
    </w:p>
    <w:p w:rsidR="00196682" w:rsidRDefault="00196682" w:rsidP="00196682">
      <w:pPr>
        <w:tabs>
          <w:tab w:val="right" w:pos="10710"/>
        </w:tabs>
        <w:spacing w:after="120"/>
        <w:jc w:val="both"/>
        <w:rPr>
          <w:rFonts w:asciiTheme="minorHAnsi" w:hAnsiTheme="minorHAnsi" w:cstheme="minorHAnsi"/>
          <w:sz w:val="22"/>
          <w:szCs w:val="22"/>
        </w:rPr>
      </w:pPr>
      <w:r w:rsidRPr="00A86279">
        <w:rPr>
          <w:rFonts w:asciiTheme="minorHAnsi" w:hAnsiTheme="minorHAnsi" w:cstheme="minorHAnsi"/>
          <w:b/>
          <w:sz w:val="22"/>
          <w:szCs w:val="22"/>
        </w:rPr>
        <w:t>DEGREE: ADN         LICENSE: REGISTERED NURSE,</w:t>
      </w:r>
      <w:r w:rsidRPr="00A86279">
        <w:rPr>
          <w:rFonts w:asciiTheme="minorHAnsi" w:hAnsiTheme="minorHAnsi" w:cstheme="minorHAnsi"/>
          <w:b/>
          <w:i/>
          <w:sz w:val="22"/>
          <w:szCs w:val="22"/>
        </w:rPr>
        <w:t xml:space="preserve"> </w:t>
      </w:r>
      <w:r w:rsidRPr="00A86279">
        <w:rPr>
          <w:rFonts w:asciiTheme="minorHAnsi" w:hAnsiTheme="minorHAnsi" w:cstheme="minorHAnsi"/>
          <w:sz w:val="22"/>
          <w:szCs w:val="22"/>
        </w:rPr>
        <w:t>STATE OF CT</w:t>
      </w:r>
      <w:r>
        <w:rPr>
          <w:rFonts w:asciiTheme="minorHAnsi" w:hAnsiTheme="minorHAnsi" w:cstheme="minorHAnsi"/>
          <w:sz w:val="22"/>
          <w:szCs w:val="22"/>
        </w:rPr>
        <w:t>; BLS</w:t>
      </w:r>
    </w:p>
    <w:p w:rsidR="00196682" w:rsidRPr="00A86279" w:rsidRDefault="00196682" w:rsidP="00196682">
      <w:pPr>
        <w:tabs>
          <w:tab w:val="right" w:pos="10710"/>
        </w:tabs>
        <w:spacing w:after="120"/>
        <w:jc w:val="both"/>
        <w:rPr>
          <w:rFonts w:asciiTheme="minorHAnsi" w:hAnsiTheme="minorHAnsi" w:cstheme="minorHAnsi"/>
          <w:sz w:val="22"/>
          <w:szCs w:val="22"/>
        </w:rPr>
      </w:pPr>
      <w:r>
        <w:rPr>
          <w:rFonts w:asciiTheme="minorHAnsi" w:hAnsiTheme="minorHAnsi" w:cstheme="minorHAnsi"/>
          <w:sz w:val="22"/>
          <w:szCs w:val="22"/>
        </w:rPr>
        <w:t xml:space="preserve">Facility in-services on security, HIPAA, code of conduct, </w:t>
      </w:r>
      <w:r w:rsidR="00A7423C">
        <w:rPr>
          <w:rFonts w:asciiTheme="minorHAnsi" w:hAnsiTheme="minorHAnsi" w:cstheme="minorHAnsi"/>
          <w:sz w:val="22"/>
          <w:szCs w:val="22"/>
        </w:rPr>
        <w:t xml:space="preserve">policy/procedure, </w:t>
      </w:r>
      <w:r>
        <w:rPr>
          <w:rFonts w:asciiTheme="minorHAnsi" w:hAnsiTheme="minorHAnsi" w:cstheme="minorHAnsi"/>
          <w:sz w:val="22"/>
          <w:szCs w:val="22"/>
        </w:rPr>
        <w:t>etc.; IV certification</w:t>
      </w:r>
    </w:p>
    <w:p w:rsidR="00196682" w:rsidRPr="00A86279" w:rsidRDefault="00196682" w:rsidP="006C6AF9">
      <w:pPr>
        <w:tabs>
          <w:tab w:val="right" w:pos="10710"/>
        </w:tabs>
        <w:jc w:val="both"/>
        <w:rPr>
          <w:rFonts w:asciiTheme="minorHAnsi" w:hAnsiTheme="minorHAnsi" w:cstheme="minorHAnsi"/>
          <w:sz w:val="22"/>
          <w:szCs w:val="22"/>
        </w:rPr>
      </w:pPr>
    </w:p>
    <w:sectPr w:rsidR="00196682" w:rsidRPr="00A86279" w:rsidSect="008345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9E1"/>
    <w:multiLevelType w:val="hybridMultilevel"/>
    <w:tmpl w:val="4436272C"/>
    <w:lvl w:ilvl="0" w:tplc="C1264C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6309"/>
    <w:multiLevelType w:val="hybridMultilevel"/>
    <w:tmpl w:val="47D2CF16"/>
    <w:lvl w:ilvl="0" w:tplc="C1264C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3D1FBC"/>
    <w:multiLevelType w:val="hybridMultilevel"/>
    <w:tmpl w:val="71DEBDB4"/>
    <w:lvl w:ilvl="0" w:tplc="C1264C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67"/>
    <w:rsid w:val="00051562"/>
    <w:rsid w:val="000B2867"/>
    <w:rsid w:val="00132B17"/>
    <w:rsid w:val="00147403"/>
    <w:rsid w:val="00196682"/>
    <w:rsid w:val="00256BBB"/>
    <w:rsid w:val="00285FE2"/>
    <w:rsid w:val="002A5B78"/>
    <w:rsid w:val="002D2906"/>
    <w:rsid w:val="00315EB7"/>
    <w:rsid w:val="00422AC5"/>
    <w:rsid w:val="004678B4"/>
    <w:rsid w:val="00523A36"/>
    <w:rsid w:val="005C4140"/>
    <w:rsid w:val="0061268C"/>
    <w:rsid w:val="006401F2"/>
    <w:rsid w:val="00697CCE"/>
    <w:rsid w:val="006C6AF9"/>
    <w:rsid w:val="008345E7"/>
    <w:rsid w:val="00881293"/>
    <w:rsid w:val="008F1694"/>
    <w:rsid w:val="00961E15"/>
    <w:rsid w:val="009750DE"/>
    <w:rsid w:val="009A4CBF"/>
    <w:rsid w:val="009B1018"/>
    <w:rsid w:val="009D7182"/>
    <w:rsid w:val="00A70B07"/>
    <w:rsid w:val="00A7423C"/>
    <w:rsid w:val="00A86279"/>
    <w:rsid w:val="00AD28F6"/>
    <w:rsid w:val="00B334F5"/>
    <w:rsid w:val="00BE5F1E"/>
    <w:rsid w:val="00C803F3"/>
    <w:rsid w:val="00CB0827"/>
    <w:rsid w:val="00D070C8"/>
    <w:rsid w:val="00D72FEC"/>
    <w:rsid w:val="00DA2A7D"/>
    <w:rsid w:val="00E15D4B"/>
    <w:rsid w:val="00EA272A"/>
    <w:rsid w:val="00EF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F5"/>
    <w:pPr>
      <w:ind w:left="720"/>
      <w:contextualSpacing/>
    </w:pPr>
  </w:style>
  <w:style w:type="paragraph" w:styleId="BalloonText">
    <w:name w:val="Balloon Text"/>
    <w:basedOn w:val="Normal"/>
    <w:link w:val="BalloonTextChar"/>
    <w:uiPriority w:val="99"/>
    <w:semiHidden/>
    <w:unhideWhenUsed/>
    <w:rsid w:val="00A86279"/>
    <w:rPr>
      <w:rFonts w:ascii="Tahoma" w:hAnsi="Tahoma" w:cs="Tahoma"/>
      <w:sz w:val="16"/>
      <w:szCs w:val="16"/>
    </w:rPr>
  </w:style>
  <w:style w:type="character" w:customStyle="1" w:styleId="BalloonTextChar">
    <w:name w:val="Balloon Text Char"/>
    <w:basedOn w:val="DefaultParagraphFont"/>
    <w:link w:val="BalloonText"/>
    <w:uiPriority w:val="99"/>
    <w:semiHidden/>
    <w:rsid w:val="00A86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F5"/>
    <w:pPr>
      <w:ind w:left="720"/>
      <w:contextualSpacing/>
    </w:pPr>
  </w:style>
  <w:style w:type="paragraph" w:styleId="BalloonText">
    <w:name w:val="Balloon Text"/>
    <w:basedOn w:val="Normal"/>
    <w:link w:val="BalloonTextChar"/>
    <w:uiPriority w:val="99"/>
    <w:semiHidden/>
    <w:unhideWhenUsed/>
    <w:rsid w:val="00A86279"/>
    <w:rPr>
      <w:rFonts w:ascii="Tahoma" w:hAnsi="Tahoma" w:cs="Tahoma"/>
      <w:sz w:val="16"/>
      <w:szCs w:val="16"/>
    </w:rPr>
  </w:style>
  <w:style w:type="character" w:customStyle="1" w:styleId="BalloonTextChar">
    <w:name w:val="Balloon Text Char"/>
    <w:basedOn w:val="DefaultParagraphFont"/>
    <w:link w:val="BalloonText"/>
    <w:uiPriority w:val="99"/>
    <w:semiHidden/>
    <w:rsid w:val="00A86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Morgan</cp:lastModifiedBy>
  <cp:revision>2</cp:revision>
  <cp:lastPrinted>2022-07-04T15:15:00Z</cp:lastPrinted>
  <dcterms:created xsi:type="dcterms:W3CDTF">2022-07-07T12:40:00Z</dcterms:created>
  <dcterms:modified xsi:type="dcterms:W3CDTF">2022-07-07T12:40:00Z</dcterms:modified>
</cp:coreProperties>
</file>