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F359" w14:textId="77777777" w:rsidR="00FF609B" w:rsidRPr="00B42A75" w:rsidRDefault="00FF609B" w:rsidP="00FF609B">
      <w:pPr>
        <w:pStyle w:val="Name"/>
        <w:rPr>
          <w:rFonts w:ascii="Times New Roman" w:hAnsi="Times New Roman" w:cs="Times New Roman"/>
          <w:color w:val="auto"/>
        </w:rPr>
      </w:pPr>
      <w:r w:rsidRPr="00B42A75">
        <w:rPr>
          <w:rFonts w:ascii="Times New Roman" w:hAnsi="Times New Roman" w:cs="Times New Roman"/>
          <w:color w:val="auto"/>
        </w:rPr>
        <w:t>G</w:t>
      </w:r>
      <w:r>
        <w:rPr>
          <w:rFonts w:ascii="Times New Roman" w:hAnsi="Times New Roman" w:cs="Times New Roman"/>
          <w:color w:val="auto"/>
        </w:rPr>
        <w:t>abrielle</w:t>
      </w:r>
    </w:p>
    <w:p w14:paraId="0EFB67E4" w14:textId="77777777" w:rsidR="00FF609B" w:rsidRPr="00B42A75" w:rsidRDefault="00FF609B" w:rsidP="00FF609B">
      <w:pPr>
        <w:pStyle w:val="Name"/>
        <w:rPr>
          <w:rFonts w:ascii="Times New Roman" w:hAnsi="Times New Roman" w:cs="Times New Roman"/>
          <w:color w:val="auto"/>
        </w:rPr>
      </w:pPr>
      <w:r w:rsidRPr="00B42A75">
        <w:rPr>
          <w:rFonts w:ascii="Times New Roman" w:hAnsi="Times New Roman" w:cs="Times New Roman"/>
          <w:color w:val="auto"/>
        </w:rPr>
        <w:t>Mayer</w:t>
      </w:r>
    </w:p>
    <w:p w14:paraId="5DCD3F0A" w14:textId="4BCA90B9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4716 North Turnbull Drive, Metairie, LA 70002 | 504-858-1611 | </w:t>
      </w:r>
      <w:hyperlink r:id="rId4" w:history="1">
        <w:r w:rsidRPr="00A32DF9">
          <w:rPr>
            <w:rStyle w:val="Hyperlink"/>
            <w:rFonts w:ascii="Times New Roman" w:hAnsi="Times New Roman" w:cs="Times New Roman"/>
          </w:rPr>
          <w:t>4gem11@gmail.com</w:t>
        </w:r>
      </w:hyperlink>
      <w:r>
        <w:rPr>
          <w:rFonts w:ascii="Times New Roman" w:hAnsi="Times New Roman" w:cs="Times New Roman"/>
          <w:color w:val="auto"/>
        </w:rPr>
        <w:t xml:space="preserve"> (personal) </w:t>
      </w:r>
    </w:p>
    <w:p w14:paraId="25F838BA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</w:p>
    <w:p w14:paraId="3EA50618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color w:val="auto"/>
          <w:sz w:val="26"/>
          <w:szCs w:val="26"/>
        </w:rPr>
        <w:t xml:space="preserve">Objective </w:t>
      </w:r>
    </w:p>
    <w:p w14:paraId="5BE7AE58" w14:textId="5B4A5F1A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Attentive and reliable nurse seeking </w:t>
      </w:r>
      <w:r w:rsidR="00B255D5">
        <w:rPr>
          <w:rFonts w:ascii="Times New Roman" w:hAnsi="Times New Roman" w:cs="Times New Roman"/>
          <w:color w:val="auto"/>
        </w:rPr>
        <w:t>employment in a fast-paced environment that provides various experiences</w:t>
      </w:r>
      <w:r w:rsidRPr="00FA2568">
        <w:rPr>
          <w:rFonts w:ascii="Times New Roman" w:hAnsi="Times New Roman" w:cs="Times New Roman"/>
          <w:color w:val="auto"/>
        </w:rPr>
        <w:t xml:space="preserve">. Looking forward to </w:t>
      </w:r>
      <w:r>
        <w:rPr>
          <w:rFonts w:ascii="Times New Roman" w:hAnsi="Times New Roman" w:cs="Times New Roman"/>
          <w:color w:val="auto"/>
        </w:rPr>
        <w:t>an educational experience that</w:t>
      </w:r>
      <w:r w:rsidRPr="00FA2568">
        <w:rPr>
          <w:rFonts w:ascii="Times New Roman" w:hAnsi="Times New Roman" w:cs="Times New Roman"/>
          <w:color w:val="auto"/>
        </w:rPr>
        <w:t xml:space="preserve"> appl</w:t>
      </w:r>
      <w:r>
        <w:rPr>
          <w:rFonts w:ascii="Times New Roman" w:hAnsi="Times New Roman" w:cs="Times New Roman"/>
          <w:color w:val="auto"/>
        </w:rPr>
        <w:t>ies</w:t>
      </w:r>
      <w:r w:rsidRPr="00FA2568">
        <w:rPr>
          <w:rFonts w:ascii="Times New Roman" w:hAnsi="Times New Roman" w:cs="Times New Roman"/>
          <w:color w:val="auto"/>
        </w:rPr>
        <w:t xml:space="preserve"> critical thinking skills to help develop effective, holistic healthcare for all patients. </w:t>
      </w:r>
    </w:p>
    <w:p w14:paraId="621847D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</w:p>
    <w:p w14:paraId="58884C08" w14:textId="77777777" w:rsidR="00FF609B" w:rsidRDefault="00B255D5" w:rsidP="00FF609B">
      <w:pPr>
        <w:pStyle w:val="ContactInfo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</w:rPr>
          <w:id w:val="-1150367223"/>
          <w:placeholder>
            <w:docPart w:val="A73BF71F4AA88946BAE79DF137E16E6D"/>
          </w:placeholder>
          <w:temporary/>
          <w:showingPlcHdr/>
          <w15:appearance w15:val="hidden"/>
        </w:sdtPr>
        <w:sdtEndPr/>
        <w:sdtContent>
          <w:r w:rsidR="00FF609B" w:rsidRPr="00FA2568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Education</w:t>
          </w:r>
        </w:sdtContent>
      </w:sdt>
    </w:p>
    <w:p w14:paraId="7FD9BBB3" w14:textId="37BBDFE5" w:rsidR="00FF609B" w:rsidRDefault="00FF609B" w:rsidP="00FF609B">
      <w:pPr>
        <w:pStyle w:val="ContactInf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University of New Orleans | Spring 2020- </w:t>
      </w:r>
      <w:r w:rsidR="001B3F8D">
        <w:rPr>
          <w:rFonts w:ascii="Times New Roman" w:hAnsi="Times New Roman" w:cs="Times New Roman"/>
          <w:b/>
          <w:bCs/>
          <w:color w:val="auto"/>
        </w:rPr>
        <w:t>Fall 2021</w:t>
      </w:r>
    </w:p>
    <w:p w14:paraId="5F02B856" w14:textId="77777777" w:rsidR="00FF609B" w:rsidRPr="00231F77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Medical school prerequisites </w:t>
      </w:r>
    </w:p>
    <w:p w14:paraId="0666B441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color w:val="auto"/>
          <w:sz w:val="26"/>
          <w:szCs w:val="26"/>
        </w:rPr>
        <w:t xml:space="preserve">BSN | August 2016-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May 2019</w:t>
      </w:r>
    </w:p>
    <w:p w14:paraId="2D1DE281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</w:rPr>
      </w:pPr>
      <w:r w:rsidRPr="00FA2568">
        <w:rPr>
          <w:rFonts w:ascii="Times New Roman" w:hAnsi="Times New Roman" w:cs="Times New Roman"/>
          <w:b/>
          <w:color w:val="auto"/>
        </w:rPr>
        <w:t xml:space="preserve">Louisiana State University Health New Orleans School of Nursing </w:t>
      </w:r>
    </w:p>
    <w:p w14:paraId="6E872DE0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Expected date of graduation: May 16, 2019 </w:t>
      </w:r>
    </w:p>
    <w:p w14:paraId="52F7E15C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</w:rPr>
      </w:pPr>
      <w:r w:rsidRPr="00FA2568">
        <w:rPr>
          <w:rFonts w:ascii="Times New Roman" w:hAnsi="Times New Roman" w:cs="Times New Roman"/>
          <w:b/>
          <w:color w:val="auto"/>
        </w:rPr>
        <w:t>Loyola University of New Orleans | August 2014-December 2015</w:t>
      </w:r>
    </w:p>
    <w:p w14:paraId="0A8D7159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Nursing prerequisites</w:t>
      </w:r>
    </w:p>
    <w:p w14:paraId="6F421E86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</w:rPr>
      </w:pPr>
      <w:r w:rsidRPr="00FA2568">
        <w:rPr>
          <w:rFonts w:ascii="Times New Roman" w:hAnsi="Times New Roman" w:cs="Times New Roman"/>
          <w:b/>
          <w:color w:val="auto"/>
        </w:rPr>
        <w:t>Delgado Community College- New Orleans | Spring- Summer 2016</w:t>
      </w:r>
    </w:p>
    <w:p w14:paraId="5699E78D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Nursing prerequisites</w:t>
      </w:r>
    </w:p>
    <w:p w14:paraId="6954E336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</w:rPr>
      </w:pPr>
      <w:r w:rsidRPr="00FA2568">
        <w:rPr>
          <w:rFonts w:ascii="Times New Roman" w:hAnsi="Times New Roman" w:cs="Times New Roman"/>
          <w:b/>
          <w:color w:val="auto"/>
        </w:rPr>
        <w:t>Xavier University of Louisiana- New Orleans |Summer 2016</w:t>
      </w:r>
    </w:p>
    <w:p w14:paraId="789D8A65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Nursing prerequisites</w:t>
      </w:r>
    </w:p>
    <w:p w14:paraId="4ED34797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1A6E5249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color w:val="auto"/>
          <w:sz w:val="26"/>
          <w:szCs w:val="26"/>
        </w:rPr>
        <w:t xml:space="preserve">Clinical </w:t>
      </w:r>
      <w:sdt>
        <w:sdtPr>
          <w:rPr>
            <w:rFonts w:ascii="Times New Roman" w:hAnsi="Times New Roman" w:cs="Times New Roman"/>
            <w:b/>
            <w:color w:val="auto"/>
            <w:sz w:val="26"/>
            <w:szCs w:val="26"/>
          </w:rPr>
          <w:id w:val="617349259"/>
          <w:placeholder>
            <w:docPart w:val="23B1EB9C13BDFB4FA7DDA53A51610A66"/>
          </w:placeholder>
          <w:temporary/>
          <w:showingPlcHdr/>
          <w15:appearance w15:val="hidden"/>
        </w:sdtPr>
        <w:sdtEndPr/>
        <w:sdtContent>
          <w:r w:rsidRPr="00FA2568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Experience</w:t>
          </w:r>
        </w:sdtContent>
      </w:sdt>
    </w:p>
    <w:p w14:paraId="1557799D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Management Preceptorship: Medical Surgical Intensive Care Unit</w:t>
      </w:r>
    </w:p>
    <w:p w14:paraId="57E12D4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University Medical Center, New Orleans, LA</w:t>
      </w:r>
    </w:p>
    <w:p w14:paraId="74924A2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180 hours | Spring 2019</w:t>
      </w:r>
    </w:p>
    <w:p w14:paraId="2B33290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Skills: Access PICC line, administer IV meds using IVPB technique, apply cardiac monitoring electrodes, assemble hemodynamic monitoring set-up, assess neuro status using Glasgow Coma Scale, foley catheter insertion (male), insert intravenous catheter, insert nasogastric tube, obtain sterile urine sample from indwelling catheter, post-mortem care</w:t>
      </w:r>
    </w:p>
    <w:p w14:paraId="64B91B26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Population Focused Practicum: DaVita Dialysis, Fidelis Care II</w:t>
      </w:r>
    </w:p>
    <w:p w14:paraId="2C53707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  <w:sz w:val="26"/>
          <w:szCs w:val="26"/>
        </w:rPr>
        <w:t>F</w:t>
      </w:r>
      <w:r w:rsidRPr="00FA2568">
        <w:rPr>
          <w:rFonts w:ascii="Times New Roman" w:hAnsi="Times New Roman" w:cs="Times New Roman"/>
          <w:color w:val="auto"/>
        </w:rPr>
        <w:t>idelis Care II, Metairie, LA</w:t>
      </w:r>
    </w:p>
    <w:p w14:paraId="180DB7FB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DaVita Dialysis, New Orleans, LA</w:t>
      </w:r>
    </w:p>
    <w:p w14:paraId="6157E79B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135 hours | Summer 2018</w:t>
      </w:r>
    </w:p>
    <w:p w14:paraId="045D13D5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Skills: Assess mental status of older adult using Mini Cog, community assessment, Mini Nutritional Assessment, Spiritual Assessment </w:t>
      </w:r>
    </w:p>
    <w:p w14:paraId="01CE82C9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Critical Care Practicum: Cardiac Medical Intensive Care Unit, Neuroscience Intensive Care Unit, Surgical Intensive Care Unit</w:t>
      </w:r>
    </w:p>
    <w:p w14:paraId="6A7C1988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Ochsner Medical Center- Main Campus, Jefferson, LA</w:t>
      </w:r>
    </w:p>
    <w:p w14:paraId="35EC5F4F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lastRenderedPageBreak/>
        <w:t>90 hours | Fall 2018</w:t>
      </w:r>
    </w:p>
    <w:p w14:paraId="48112F91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Skills: Administer IV fluids, administer IV med using IV push technique, administer med via NG tube, withdraw blood from arterial line</w:t>
      </w:r>
    </w:p>
    <w:p w14:paraId="565AADA8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Women’s Health Practicum: Labor and Delivery</w:t>
      </w:r>
    </w:p>
    <w:p w14:paraId="6FC4FA05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East Jefferson General Hospital, Metairie, LA</w:t>
      </w:r>
    </w:p>
    <w:p w14:paraId="72B8728C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90 hours | Spring 2018</w:t>
      </w:r>
    </w:p>
    <w:p w14:paraId="290F51E2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Skills: Administer med via IM route, administer med via IM route (child: vastus lateralis site), assist with cesarean section, assist with vaginal delivery, foley catheter insertion (female), obtain blood sample by venipuncture </w:t>
      </w:r>
    </w:p>
    <w:p w14:paraId="4BC509AB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Child Health Practicum: Pediatric Unit</w:t>
      </w:r>
    </w:p>
    <w:p w14:paraId="6110B24C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Tulane Lakeside Hospital for Women and Children, Metairie, LA</w:t>
      </w:r>
    </w:p>
    <w:p w14:paraId="5894EAE5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135 hours | Spring 2018</w:t>
      </w:r>
    </w:p>
    <w:p w14:paraId="64043280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Skills: Administer med via gastrostomy tube, flush central venous catheter</w:t>
      </w:r>
    </w:p>
    <w:p w14:paraId="10123424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Mental Health Practicum: Behavioral Unit</w:t>
      </w:r>
    </w:p>
    <w:p w14:paraId="2567022D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University Medical Center, New Orleans, LA</w:t>
      </w:r>
    </w:p>
    <w:p w14:paraId="7BCB3B8E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90 hours | Fall 2017</w:t>
      </w:r>
    </w:p>
    <w:p w14:paraId="3EB8B42B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Skills: Assess suicide risk, perform mental status exam</w:t>
      </w:r>
    </w:p>
    <w:p w14:paraId="4EE49995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Adult Health Practicum: Telemetry Unit</w:t>
      </w:r>
    </w:p>
    <w:p w14:paraId="32E4B94E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Ochsner Health Center- West Bank, Gretna, LA</w:t>
      </w:r>
    </w:p>
    <w:p w14:paraId="0BA5A674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90 hours | Fall 2017</w:t>
      </w:r>
    </w:p>
    <w:p w14:paraId="6CEF5DB2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Skills: Perform nasal swab for culture, remove intravenous catheter </w:t>
      </w:r>
    </w:p>
    <w:p w14:paraId="35EA604A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Foundations of Nursing Practicum: Post-Operative Unit </w:t>
      </w:r>
    </w:p>
    <w:p w14:paraId="7B7CBCA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Ochsner Medical Center- Main Campus, Jefferson, LA</w:t>
      </w:r>
    </w:p>
    <w:p w14:paraId="7B5DBD89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90 hours | Spring 2017</w:t>
      </w:r>
    </w:p>
    <w:p w14:paraId="563D2894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Skills: Administer med via oral route, administer med via SC route, administer med via transdermal route, capillary blood glucose test, measure BP (automated and cuff method)</w:t>
      </w:r>
    </w:p>
    <w:p w14:paraId="034AA0B1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</w:p>
    <w:p w14:paraId="6103617E" w14:textId="77777777" w:rsidR="00FF609B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color w:val="auto"/>
          <w:sz w:val="26"/>
          <w:szCs w:val="26"/>
        </w:rPr>
        <w:t>Work Experience</w:t>
      </w:r>
    </w:p>
    <w:p w14:paraId="59C00BA5" w14:textId="77777777" w:rsidR="00FF609B" w:rsidRDefault="00FF609B" w:rsidP="00FF609B">
      <w:pPr>
        <w:pStyle w:val="ContactInfo"/>
        <w:rPr>
          <w:rFonts w:ascii="Times New Roman" w:hAnsi="Times New Roman" w:cs="Times New Roman"/>
          <w:b/>
          <w:i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color w:val="auto"/>
          <w:sz w:val="26"/>
          <w:szCs w:val="26"/>
        </w:rPr>
        <w:t>Neuroscience Critical Care| Jefferson, LA | June-November, 2019</w:t>
      </w:r>
    </w:p>
    <w:p w14:paraId="378BA6DD" w14:textId="77777777" w:rsidR="00FF609B" w:rsidRDefault="00FF609B" w:rsidP="00FF609B">
      <w:pPr>
        <w:pStyle w:val="ContactInfo"/>
        <w:rPr>
          <w:rFonts w:ascii="Times New Roman" w:hAnsi="Times New Roman" w:cs="Times New Roman"/>
          <w:bCs/>
          <w:color w:val="auto"/>
        </w:rPr>
      </w:pPr>
      <w:r w:rsidRPr="005D7B34">
        <w:rPr>
          <w:rFonts w:ascii="Times New Roman" w:hAnsi="Times New Roman" w:cs="Times New Roman"/>
          <w:bCs/>
          <w:color w:val="auto"/>
        </w:rPr>
        <w:t>Re</w:t>
      </w:r>
      <w:r>
        <w:rPr>
          <w:rFonts w:ascii="Times New Roman" w:hAnsi="Times New Roman" w:cs="Times New Roman"/>
          <w:bCs/>
          <w:color w:val="auto"/>
        </w:rPr>
        <w:t>gistered Nurse</w:t>
      </w:r>
    </w:p>
    <w:p w14:paraId="038D31AC" w14:textId="77777777" w:rsidR="00FF609B" w:rsidRPr="005D7B34" w:rsidRDefault="00FF609B" w:rsidP="00FF609B">
      <w:pPr>
        <w:pStyle w:val="ContactInfo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Responsible for delivering care to patients in intensive care. Collaborated with interprofessional teams to ensure best patient outcomes. </w:t>
      </w:r>
    </w:p>
    <w:p w14:paraId="5AB74E9A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Kehoe-France Southshore School | Metairie, LA |May-July 2016, May-July 2017</w:t>
      </w:r>
    </w:p>
    <w:p w14:paraId="454F4FD9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Summer Camp Counselor</w:t>
      </w:r>
    </w:p>
    <w:p w14:paraId="0EB712E0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 xml:space="preserve">Responsible for planning and leading indoor and outdoor activities for children ages eight to thirteen. Collaborated with other employees to create a safe and fun environment for children. </w:t>
      </w:r>
    </w:p>
    <w:p w14:paraId="205BC317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Nanny |</w:t>
      </w: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</w:t>
      </w: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Metairie, LA |February 2016-June 2017</w:t>
      </w:r>
    </w:p>
    <w:p w14:paraId="7B58072B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Babysitter for child age of three months until nineteen months</w:t>
      </w:r>
    </w:p>
    <w:p w14:paraId="7B17F73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Responsible for full care of child including feeding, walking, diaper changing, bathing, medication administration, and putting child to bed</w:t>
      </w:r>
    </w:p>
    <w:p w14:paraId="61736606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Porter &amp; Luke’s Restaurant |Metairie, LA | May-July 2014</w:t>
      </w:r>
    </w:p>
    <w:p w14:paraId="231DCFD2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lastRenderedPageBreak/>
        <w:t>Hostess</w:t>
      </w:r>
    </w:p>
    <w:p w14:paraId="49BA6462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Communicated effectively when seating customers, answering phone calls, and taking reservations, assisting waiters and waitresses in bringing food to tables, and cleaning tables</w:t>
      </w:r>
    </w:p>
    <w:p w14:paraId="0EA9ED2E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Uniforms by </w:t>
      </w:r>
      <w:proofErr w:type="spellStart"/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Kajan</w:t>
      </w:r>
      <w:proofErr w:type="spellEnd"/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 |Kenner, LA| May-July 2013</w:t>
      </w:r>
    </w:p>
    <w:p w14:paraId="27FCAE91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Sales associate, register</w:t>
      </w:r>
    </w:p>
    <w:p w14:paraId="23C1B4A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Assisted clients in purchasing the correct uniform and size</w:t>
      </w:r>
    </w:p>
    <w:p w14:paraId="593BA16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>Demonstrated customer service skills while working the cash register</w:t>
      </w:r>
    </w:p>
    <w:p w14:paraId="5FAB3A70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  <w:r w:rsidRPr="00FA2568">
        <w:rPr>
          <w:rFonts w:ascii="Times New Roman" w:hAnsi="Times New Roman" w:cs="Times New Roman"/>
          <w:i/>
          <w:color w:val="auto"/>
        </w:rPr>
        <w:t xml:space="preserve">Assisted with inventory while demonstrating excellent communication skills and working collaboratively as a team </w:t>
      </w:r>
    </w:p>
    <w:p w14:paraId="46EDD4F8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i/>
          <w:color w:val="auto"/>
        </w:rPr>
      </w:pPr>
    </w:p>
    <w:p w14:paraId="2D1018B8" w14:textId="6449AD6A" w:rsidR="00FF609B" w:rsidRDefault="00B255D5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sdt>
        <w:sdtPr>
          <w:rPr>
            <w:rFonts w:ascii="Times New Roman" w:hAnsi="Times New Roman" w:cs="Times New Roman"/>
            <w:b/>
            <w:color w:val="auto"/>
            <w:sz w:val="26"/>
            <w:szCs w:val="26"/>
          </w:rPr>
          <w:id w:val="250401295"/>
          <w:placeholder>
            <w:docPart w:val="D286C1BBBEE54D40BB5733A42208B2C8"/>
          </w:placeholder>
          <w:temporary/>
          <w:showingPlcHdr/>
          <w15:appearance w15:val="hidden"/>
        </w:sdtPr>
        <w:sdtEndPr>
          <w:rPr>
            <w:b w:val="0"/>
            <w:sz w:val="22"/>
            <w:szCs w:val="22"/>
          </w:rPr>
        </w:sdtEndPr>
        <w:sdtContent>
          <w:r w:rsidR="00FF609B" w:rsidRPr="00FA2568">
            <w:rPr>
              <w:rFonts w:ascii="Times New Roman" w:hAnsi="Times New Roman" w:cs="Times New Roman"/>
              <w:b/>
              <w:color w:val="auto"/>
              <w:sz w:val="26"/>
              <w:szCs w:val="26"/>
            </w:rPr>
            <w:t>Awards and Acknowledgements</w:t>
          </w:r>
        </w:sdtContent>
      </w:sdt>
    </w:p>
    <w:p w14:paraId="798E969E" w14:textId="7D1F49CF" w:rsidR="00FF609B" w:rsidRDefault="00FF609B" w:rsidP="00FF609B">
      <w:pPr>
        <w:pStyle w:val="ContactInfo"/>
        <w:rPr>
          <w:rFonts w:ascii="Times New Roman" w:hAnsi="Times New Roman" w:cs="Times New Roman"/>
          <w:b/>
          <w:i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color w:val="auto"/>
          <w:sz w:val="26"/>
          <w:szCs w:val="26"/>
        </w:rPr>
        <w:t>Louisiana State University Health- New Orleans Dean’s List | Spring 2019</w:t>
      </w:r>
    </w:p>
    <w:p w14:paraId="345F9664" w14:textId="2FE4511F" w:rsidR="00FF609B" w:rsidRPr="00FF609B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Students who earn a GPA of 3.5 or higher in at least twelve credit hours of coursework are placed on the Dean’s List</w:t>
      </w:r>
    </w:p>
    <w:p w14:paraId="5D911087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Loyola University of New Orleans Dean’s List | Spring-Fall 2015</w:t>
      </w:r>
    </w:p>
    <w:p w14:paraId="2133E209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>Students who earn a GPA of 3.5 or higher in at least twelve credit hours of coursework are placed on the Dean’s List</w:t>
      </w:r>
    </w:p>
    <w:p w14:paraId="5E7348B0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</w:p>
    <w:p w14:paraId="07B8647A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color w:val="auto"/>
          <w:sz w:val="26"/>
          <w:szCs w:val="26"/>
        </w:rPr>
        <w:t>Certifications</w:t>
      </w:r>
    </w:p>
    <w:p w14:paraId="47F35C4F" w14:textId="77777777" w:rsidR="00FF609B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Basic Life Support Health Care Provider </w:t>
      </w:r>
    </w:p>
    <w:p w14:paraId="5E29212F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Advanced Cardiovascular Life Support </w:t>
      </w:r>
    </w:p>
    <w:p w14:paraId="6AEAE3C9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</w:p>
    <w:p w14:paraId="50317C72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color w:val="auto"/>
          <w:sz w:val="26"/>
          <w:szCs w:val="26"/>
        </w:rPr>
        <w:t xml:space="preserve">Organizations and Volunteer Experience </w:t>
      </w:r>
    </w:p>
    <w:p w14:paraId="158006F2" w14:textId="38704070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>Student Nurses Association | Spring 2018-</w:t>
      </w:r>
      <w:r w:rsidR="004A5AEC">
        <w:rPr>
          <w:rFonts w:ascii="Times New Roman" w:hAnsi="Times New Roman" w:cs="Times New Roman"/>
          <w:b/>
          <w:i/>
          <w:color w:val="auto"/>
          <w:sz w:val="26"/>
          <w:szCs w:val="26"/>
        </w:rPr>
        <w:t>Spring 2019</w:t>
      </w:r>
    </w:p>
    <w:p w14:paraId="6B972A1C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Second Harvest, Jazz Fest, Mudbug March Donation, Great 100 Nurses, Boo at the Zoo, Light the Night, Zoo Lights, Jessie </w:t>
      </w:r>
      <w:proofErr w:type="spellStart"/>
      <w:r w:rsidRPr="00FA2568">
        <w:rPr>
          <w:rFonts w:ascii="Times New Roman" w:hAnsi="Times New Roman" w:cs="Times New Roman"/>
          <w:color w:val="auto"/>
        </w:rPr>
        <w:t>Reas</w:t>
      </w:r>
      <w:proofErr w:type="spellEnd"/>
      <w:r w:rsidRPr="00FA2568">
        <w:rPr>
          <w:rFonts w:ascii="Times New Roman" w:hAnsi="Times New Roman" w:cs="Times New Roman"/>
          <w:color w:val="auto"/>
        </w:rPr>
        <w:t xml:space="preserve"> Toy Drive, Operation Gratitude  </w:t>
      </w:r>
    </w:p>
    <w:p w14:paraId="213756DB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Inter-Professional Student Alliance </w:t>
      </w:r>
    </w:p>
    <w:p w14:paraId="630BCB93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  <w:r w:rsidRPr="00FA2568">
        <w:rPr>
          <w:rFonts w:ascii="Times New Roman" w:hAnsi="Times New Roman" w:cs="Times New Roman"/>
          <w:color w:val="auto"/>
        </w:rPr>
        <w:t xml:space="preserve">Crescent Care Outreach (LOCUS), Stop the Bleed </w:t>
      </w:r>
    </w:p>
    <w:p w14:paraId="568DB332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color w:val="auto"/>
        </w:rPr>
      </w:pPr>
    </w:p>
    <w:p w14:paraId="15207B7B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b/>
          <w:color w:val="auto"/>
          <w:sz w:val="26"/>
          <w:szCs w:val="26"/>
        </w:rPr>
        <w:t>References</w:t>
      </w:r>
    </w:p>
    <w:p w14:paraId="1A2DC9E5" w14:textId="77777777" w:rsidR="00FF609B" w:rsidRPr="00FA2568" w:rsidRDefault="00FF609B" w:rsidP="00FF609B">
      <w:pPr>
        <w:pStyle w:val="ContactInfo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FA2568">
        <w:rPr>
          <w:rFonts w:ascii="Times New Roman" w:hAnsi="Times New Roman" w:cs="Times New Roman"/>
          <w:color w:val="auto"/>
        </w:rPr>
        <w:t xml:space="preserve">Upon request </w:t>
      </w:r>
    </w:p>
    <w:p w14:paraId="14FC064F" w14:textId="77777777" w:rsidR="00DD17BD" w:rsidRPr="00FF609B" w:rsidRDefault="00B255D5" w:rsidP="00FF609B"/>
    <w:sectPr w:rsidR="00DD17BD" w:rsidRPr="00FF6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3A"/>
    <w:rsid w:val="001B3F8D"/>
    <w:rsid w:val="002C6148"/>
    <w:rsid w:val="004A5AEC"/>
    <w:rsid w:val="00B255D5"/>
    <w:rsid w:val="00B34F28"/>
    <w:rsid w:val="00B402CB"/>
    <w:rsid w:val="00C5753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4CFB5"/>
  <w15:chartTrackingRefBased/>
  <w15:docId w15:val="{0ADE6C16-37B8-D842-8427-93D8C0BB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3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C5753A"/>
    <w:pPr>
      <w:spacing w:after="920" w:line="288" w:lineRule="auto"/>
      <w:contextualSpacing/>
    </w:pPr>
    <w:rPr>
      <w:color w:val="44546A" w:themeColor="text2"/>
      <w:lang w:eastAsia="ja-JP"/>
    </w:rPr>
  </w:style>
  <w:style w:type="paragraph" w:customStyle="1" w:styleId="Name">
    <w:name w:val="Name"/>
    <w:basedOn w:val="Normal"/>
    <w:link w:val="NameChar"/>
    <w:uiPriority w:val="1"/>
    <w:qFormat/>
    <w:rsid w:val="00C5753A"/>
    <w:pPr>
      <w:spacing w:after="240" w:line="240" w:lineRule="auto"/>
      <w:contextualSpacing/>
    </w:pPr>
    <w:rPr>
      <w:b/>
      <w:caps/>
      <w:color w:val="44546A" w:themeColor="text2"/>
      <w:spacing w:val="21"/>
      <w:sz w:val="36"/>
      <w:lang w:eastAsia="ja-JP"/>
    </w:rPr>
  </w:style>
  <w:style w:type="character" w:customStyle="1" w:styleId="NameChar">
    <w:name w:val="Name Char"/>
    <w:basedOn w:val="DefaultParagraphFont"/>
    <w:link w:val="Name"/>
    <w:uiPriority w:val="1"/>
    <w:rsid w:val="00C5753A"/>
    <w:rPr>
      <w:b/>
      <w:caps/>
      <w:color w:val="44546A" w:themeColor="text2"/>
      <w:spacing w:val="21"/>
      <w:sz w:val="36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FF6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4gem1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BF71F4AA88946BAE79DF137E1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348D-7C0B-0343-BAD2-C2915B0EC674}"/>
      </w:docPartPr>
      <w:docPartBody>
        <w:p w:rsidR="00223CD0" w:rsidRDefault="00E70E08" w:rsidP="00E70E08">
          <w:pPr>
            <w:pStyle w:val="A73BF71F4AA88946BAE79DF137E16E6D"/>
          </w:pPr>
          <w:r>
            <w:t>Education</w:t>
          </w:r>
        </w:p>
      </w:docPartBody>
    </w:docPart>
    <w:docPart>
      <w:docPartPr>
        <w:name w:val="23B1EB9C13BDFB4FA7DDA53A5161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3B7E-6ED4-424F-B749-9C130DF81A42}"/>
      </w:docPartPr>
      <w:docPartBody>
        <w:p w:rsidR="00223CD0" w:rsidRDefault="00E70E08" w:rsidP="00E70E08">
          <w:pPr>
            <w:pStyle w:val="23B1EB9C13BDFB4FA7DDA53A51610A66"/>
          </w:pPr>
          <w:r>
            <w:t>Experience</w:t>
          </w:r>
        </w:p>
      </w:docPartBody>
    </w:docPart>
    <w:docPart>
      <w:docPartPr>
        <w:name w:val="D286C1BBBEE54D40BB5733A42208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C182-C6DE-4D49-8DC9-1408900C48F4}"/>
      </w:docPartPr>
      <w:docPartBody>
        <w:p w:rsidR="00223CD0" w:rsidRDefault="00E70E08" w:rsidP="00E70E08">
          <w:pPr>
            <w:pStyle w:val="D286C1BBBEE54D40BB5733A42208B2C8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CB"/>
    <w:rsid w:val="00223CD0"/>
    <w:rsid w:val="002E6C17"/>
    <w:rsid w:val="004D36CF"/>
    <w:rsid w:val="00C40BCB"/>
    <w:rsid w:val="00E70E08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3BF71F4AA88946BAE79DF137E16E6D">
    <w:name w:val="A73BF71F4AA88946BAE79DF137E16E6D"/>
    <w:rsid w:val="00E70E08"/>
  </w:style>
  <w:style w:type="paragraph" w:customStyle="1" w:styleId="23B1EB9C13BDFB4FA7DDA53A51610A66">
    <w:name w:val="23B1EB9C13BDFB4FA7DDA53A51610A66"/>
    <w:rsid w:val="00E70E08"/>
  </w:style>
  <w:style w:type="paragraph" w:customStyle="1" w:styleId="D286C1BBBEE54D40BB5733A42208B2C8">
    <w:name w:val="D286C1BBBEE54D40BB5733A42208B2C8"/>
    <w:rsid w:val="00E70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Mayer</dc:creator>
  <cp:keywords/>
  <dc:description/>
  <cp:lastModifiedBy>Gabrielle Mayer</cp:lastModifiedBy>
  <cp:revision>6</cp:revision>
  <dcterms:created xsi:type="dcterms:W3CDTF">2021-07-13T14:56:00Z</dcterms:created>
  <dcterms:modified xsi:type="dcterms:W3CDTF">2022-01-02T16:23:00Z</dcterms:modified>
</cp:coreProperties>
</file>