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8EFE" w14:textId="77777777" w:rsidR="00C3472C" w:rsidRPr="00A26B45" w:rsidRDefault="003227DE" w:rsidP="00116B17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  <w:r w:rsidRPr="002A0253">
        <w:rPr>
          <w:b/>
          <w:bCs/>
          <w:kern w:val="0"/>
          <w:sz w:val="44"/>
          <w:lang w:val="en"/>
        </w:rPr>
        <w:t xml:space="preserve">Olga </w:t>
      </w:r>
      <w:r w:rsidR="00E36BC8" w:rsidRPr="002A0253">
        <w:rPr>
          <w:b/>
          <w:bCs/>
          <w:kern w:val="0"/>
          <w:sz w:val="44"/>
          <w:lang w:val="en"/>
        </w:rPr>
        <w:t>Baxter</w:t>
      </w:r>
      <w:r w:rsidR="006C7962" w:rsidRPr="00A26B45">
        <w:rPr>
          <w:kern w:val="0"/>
          <w:sz w:val="16"/>
          <w:szCs w:val="16"/>
          <w:lang w:val="en"/>
        </w:rPr>
        <w:t xml:space="preserve"> </w:t>
      </w:r>
      <w:r w:rsidR="00C3472C" w:rsidRPr="00A26B45">
        <w:rPr>
          <w:kern w:val="0"/>
          <w:sz w:val="16"/>
          <w:szCs w:val="16"/>
          <w:lang w:val="en"/>
        </w:rPr>
        <w:br/>
      </w:r>
      <w:r w:rsidR="00466139" w:rsidRPr="00A26B45">
        <w:rPr>
          <w:kern w:val="0"/>
          <w:lang w:val="en"/>
        </w:rPr>
        <w:t>olga</w:t>
      </w:r>
      <w:r w:rsidR="009A0520">
        <w:rPr>
          <w:kern w:val="0"/>
          <w:lang w:val="en"/>
        </w:rPr>
        <w:t>baxter</w:t>
      </w:r>
      <w:r w:rsidR="00466139" w:rsidRPr="00A26B45">
        <w:rPr>
          <w:kern w:val="0"/>
          <w:lang w:val="en"/>
        </w:rPr>
        <w:t>@</w:t>
      </w:r>
      <w:r w:rsidR="009A0520">
        <w:rPr>
          <w:kern w:val="0"/>
          <w:lang w:val="en"/>
        </w:rPr>
        <w:t>yahoo</w:t>
      </w:r>
      <w:r w:rsidR="00466139" w:rsidRPr="00A26B45">
        <w:rPr>
          <w:kern w:val="0"/>
          <w:lang w:val="en"/>
        </w:rPr>
        <w:t>.co</w:t>
      </w:r>
      <w:r w:rsidR="002C7E7D" w:rsidRPr="00A26B45">
        <w:rPr>
          <w:kern w:val="0"/>
          <w:lang w:val="en"/>
        </w:rPr>
        <w:t>m</w:t>
      </w:r>
      <w:r w:rsidR="00C3472C" w:rsidRPr="00A26B45">
        <w:rPr>
          <w:kern w:val="0"/>
          <w:lang w:val="en"/>
        </w:rPr>
        <w:t xml:space="preserve"> </w:t>
      </w:r>
    </w:p>
    <w:p w14:paraId="733C8AC0" w14:textId="406B3863" w:rsidR="00BB5864" w:rsidRDefault="006C7962" w:rsidP="002A0253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  <w:r>
        <w:rPr>
          <w:kern w:val="0"/>
          <w:lang w:val="en"/>
        </w:rPr>
        <w:t>(203</w:t>
      </w:r>
      <w:r w:rsidR="002C7E7D" w:rsidRPr="00A26B45">
        <w:rPr>
          <w:kern w:val="0"/>
          <w:lang w:val="en"/>
        </w:rPr>
        <w:t>)-</w:t>
      </w:r>
      <w:r>
        <w:rPr>
          <w:kern w:val="0"/>
          <w:lang w:val="en"/>
        </w:rPr>
        <w:t>391-8269</w:t>
      </w:r>
    </w:p>
    <w:p w14:paraId="6C5F0208" w14:textId="13DDE578" w:rsidR="0013640E" w:rsidRDefault="0013640E" w:rsidP="002A0253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</w:p>
    <w:p w14:paraId="42B8EA1C" w14:textId="77777777" w:rsidR="0013640E" w:rsidRPr="00A26B45" w:rsidRDefault="0013640E" w:rsidP="002A0253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</w:p>
    <w:p w14:paraId="74A3D7D7" w14:textId="77777777" w:rsidR="00C3472C" w:rsidRPr="00A26B45" w:rsidRDefault="00E4310C" w:rsidP="00116B1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rPr>
          <w:kern w:val="0"/>
          <w:lang w:val="en"/>
        </w:rPr>
      </w:pPr>
      <w:r>
        <w:rPr>
          <w:noProof/>
          <w:kern w:val="0"/>
          <w:lang w:val="en"/>
        </w:rPr>
        <w:pict w14:anchorId="5342D38A">
          <v:rect id="_x0000_i1025" style="width:6in;height:1.8pt" o:hralign="center" o:hrstd="t" o:hrnoshade="t" o:hr="t" fillcolor="#31849b" stroked="f"/>
        </w:pict>
      </w:r>
    </w:p>
    <w:p w14:paraId="4C9C491E" w14:textId="77777777" w:rsidR="00C3472C" w:rsidRPr="00A26B45" w:rsidRDefault="00436433" w:rsidP="00116B1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jc w:val="center"/>
        <w:rPr>
          <w:kern w:val="0"/>
          <w:lang w:val="en"/>
        </w:rPr>
      </w:pPr>
      <w:r>
        <w:rPr>
          <w:b/>
          <w:bCs/>
          <w:kern w:val="0"/>
          <w:lang w:val="en"/>
        </w:rPr>
        <w:t>Registered</w:t>
      </w:r>
      <w:r w:rsidR="003227DE" w:rsidRPr="00A26B45">
        <w:rPr>
          <w:b/>
          <w:bCs/>
          <w:kern w:val="0"/>
          <w:lang w:val="en"/>
        </w:rPr>
        <w:t xml:space="preserve"> Nurse</w:t>
      </w:r>
    </w:p>
    <w:p w14:paraId="22ADE109" w14:textId="4AFA12E2" w:rsidR="00C3472C" w:rsidRDefault="00E4310C" w:rsidP="00116B1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jc w:val="center"/>
        <w:rPr>
          <w:noProof/>
          <w:kern w:val="0"/>
          <w:lang w:val="en"/>
        </w:rPr>
      </w:pPr>
      <w:r>
        <w:rPr>
          <w:noProof/>
          <w:kern w:val="0"/>
          <w:lang w:val="en"/>
        </w:rPr>
        <w:pict w14:anchorId="45BA2B73">
          <v:rect id="_x0000_i1026" style="width:6in;height:1.8pt" o:hralign="center" o:hrstd="t" o:hrnoshade="t" o:hr="t" fillcolor="#31849b" stroked="f"/>
        </w:pict>
      </w:r>
    </w:p>
    <w:p w14:paraId="76B3325A" w14:textId="77777777" w:rsidR="0013640E" w:rsidRPr="00A26B45" w:rsidRDefault="0013640E" w:rsidP="00116B1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jc w:val="center"/>
        <w:rPr>
          <w:kern w:val="0"/>
          <w:lang w:val="en"/>
        </w:rPr>
      </w:pPr>
    </w:p>
    <w:p w14:paraId="039EE7A5" w14:textId="53E3D90A" w:rsidR="0082137A" w:rsidRPr="0082137A" w:rsidRDefault="0082137A" w:rsidP="0082137A">
      <w:pPr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240"/>
        <w:contextualSpacing/>
        <w:rPr>
          <w:kern w:val="0"/>
          <w:lang w:val="en"/>
        </w:rPr>
      </w:pPr>
      <w:r w:rsidRPr="00A26B45">
        <w:rPr>
          <w:kern w:val="0"/>
          <w:lang w:val="en"/>
        </w:rPr>
        <w:t>Seeking to sec</w:t>
      </w:r>
      <w:r>
        <w:rPr>
          <w:kern w:val="0"/>
          <w:lang w:val="en"/>
        </w:rPr>
        <w:t>ure a</w:t>
      </w:r>
      <w:r w:rsidR="008E46B1">
        <w:rPr>
          <w:kern w:val="0"/>
          <w:lang w:val="en"/>
        </w:rPr>
        <w:t>n</w:t>
      </w:r>
      <w:r>
        <w:rPr>
          <w:kern w:val="0"/>
          <w:lang w:val="en"/>
        </w:rPr>
        <w:t xml:space="preserve"> </w:t>
      </w:r>
      <w:r w:rsidR="008E46B1">
        <w:rPr>
          <w:kern w:val="0"/>
          <w:lang w:val="en"/>
        </w:rPr>
        <w:t>R</w:t>
      </w:r>
      <w:r>
        <w:rPr>
          <w:kern w:val="0"/>
          <w:lang w:val="en"/>
        </w:rPr>
        <w:t xml:space="preserve">N position </w:t>
      </w:r>
      <w:r w:rsidRPr="00A26B45">
        <w:rPr>
          <w:kern w:val="0"/>
          <w:lang w:val="en"/>
        </w:rPr>
        <w:t xml:space="preserve">to contribute experience and knowledge to the most fulfilling </w:t>
      </w:r>
      <w:r>
        <w:rPr>
          <w:kern w:val="0"/>
          <w:lang w:val="en"/>
        </w:rPr>
        <w:t xml:space="preserve">profession </w:t>
      </w:r>
    </w:p>
    <w:p w14:paraId="02296276" w14:textId="7C69D275" w:rsidR="00C3472C" w:rsidRPr="00A26B45" w:rsidRDefault="00BB5864" w:rsidP="00CE1A42">
      <w:pPr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240"/>
        <w:contextualSpacing/>
        <w:rPr>
          <w:kern w:val="0"/>
          <w:lang w:val="en"/>
        </w:rPr>
      </w:pPr>
      <w:r w:rsidRPr="00A26B45">
        <w:rPr>
          <w:kern w:val="0"/>
          <w:lang w:val="en"/>
        </w:rPr>
        <w:t>Experience</w:t>
      </w:r>
      <w:r w:rsidR="00242157">
        <w:rPr>
          <w:kern w:val="0"/>
          <w:lang w:val="en"/>
        </w:rPr>
        <w:t xml:space="preserve"> with E</w:t>
      </w:r>
      <w:r w:rsidR="00AF4E2F">
        <w:rPr>
          <w:kern w:val="0"/>
          <w:lang w:val="en"/>
        </w:rPr>
        <w:t>pic</w:t>
      </w:r>
    </w:p>
    <w:p w14:paraId="08B30138" w14:textId="78E015B4" w:rsidR="00BC4F33" w:rsidRPr="00A26B45" w:rsidRDefault="00AF4E2F" w:rsidP="00CE1A42">
      <w:pPr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240"/>
        <w:contextualSpacing/>
        <w:rPr>
          <w:kern w:val="0"/>
          <w:lang w:val="en"/>
        </w:rPr>
      </w:pPr>
      <w:r>
        <w:rPr>
          <w:kern w:val="0"/>
          <w:lang w:val="en"/>
        </w:rPr>
        <w:t>Team player, r</w:t>
      </w:r>
      <w:r w:rsidR="00BC4F33" w:rsidRPr="00A26B45">
        <w:rPr>
          <w:kern w:val="0"/>
          <w:lang w:val="en"/>
        </w:rPr>
        <w:t>esponsible,</w:t>
      </w:r>
      <w:r w:rsidR="00CE1A42" w:rsidRPr="00A26B45">
        <w:rPr>
          <w:kern w:val="0"/>
          <w:lang w:val="en"/>
        </w:rPr>
        <w:t xml:space="preserve"> compassionate, </w:t>
      </w:r>
      <w:r w:rsidR="00553FC6">
        <w:rPr>
          <w:kern w:val="0"/>
          <w:lang w:val="en"/>
        </w:rPr>
        <w:t>pu</w:t>
      </w:r>
      <w:r>
        <w:rPr>
          <w:kern w:val="0"/>
          <w:lang w:val="en"/>
        </w:rPr>
        <w:t>nctual</w:t>
      </w:r>
      <w:r w:rsidR="00553FC6">
        <w:rPr>
          <w:kern w:val="0"/>
          <w:lang w:val="en"/>
        </w:rPr>
        <w:t>, reliable,</w:t>
      </w:r>
      <w:r w:rsidR="00CE1A42" w:rsidRPr="00A26B45">
        <w:rPr>
          <w:kern w:val="0"/>
          <w:lang w:val="en"/>
        </w:rPr>
        <w:t xml:space="preserve"> flexible, </w:t>
      </w:r>
      <w:r w:rsidR="00BC4F33" w:rsidRPr="00A26B45">
        <w:rPr>
          <w:kern w:val="0"/>
          <w:lang w:val="en"/>
        </w:rPr>
        <w:t xml:space="preserve">and energetic individual </w:t>
      </w:r>
    </w:p>
    <w:p w14:paraId="5642653C" w14:textId="5ECA49F7" w:rsidR="00BC4F33" w:rsidRPr="00A26B45" w:rsidRDefault="00BC4F33" w:rsidP="00CE1A42">
      <w:pPr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240"/>
        <w:contextualSpacing/>
        <w:rPr>
          <w:kern w:val="0"/>
          <w:lang w:val="en"/>
        </w:rPr>
      </w:pPr>
      <w:r w:rsidRPr="00A26B45">
        <w:rPr>
          <w:kern w:val="0"/>
          <w:lang w:val="en"/>
        </w:rPr>
        <w:t xml:space="preserve">Able to learn new skills quickly </w:t>
      </w:r>
    </w:p>
    <w:p w14:paraId="4C329FDB" w14:textId="77777777" w:rsidR="003F202F" w:rsidRDefault="003F202F" w:rsidP="00116B17">
      <w:pPr>
        <w:widowControl/>
        <w:shd w:val="clear" w:color="auto" w:fill="FFFFFF"/>
        <w:overflowPunct/>
        <w:autoSpaceDE/>
        <w:autoSpaceDN/>
        <w:adjustRightInd/>
        <w:contextualSpacing/>
        <w:rPr>
          <w:kern w:val="0"/>
          <w:lang w:val="en"/>
        </w:rPr>
      </w:pPr>
    </w:p>
    <w:p w14:paraId="4D2B62C9" w14:textId="77777777" w:rsidR="005B4B94" w:rsidRPr="00A26B45" w:rsidRDefault="00E4310C" w:rsidP="00116B17">
      <w:pPr>
        <w:widowControl/>
        <w:shd w:val="clear" w:color="auto" w:fill="FFFFFF"/>
        <w:overflowPunct/>
        <w:autoSpaceDE/>
        <w:autoSpaceDN/>
        <w:adjustRightInd/>
        <w:contextualSpacing/>
        <w:rPr>
          <w:kern w:val="0"/>
          <w:lang w:val="en"/>
        </w:rPr>
      </w:pPr>
      <w:r>
        <w:rPr>
          <w:noProof/>
          <w:kern w:val="0"/>
          <w:lang w:val="en"/>
        </w:rPr>
        <w:pict w14:anchorId="1221BE36">
          <v:rect id="_x0000_i1027" style="width:6in;height:1.8pt" o:hralign="center" o:hrstd="t" o:hrnoshade="t" o:hr="t" fillcolor="#31849b" stroked="f"/>
        </w:pict>
      </w:r>
    </w:p>
    <w:p w14:paraId="147984C6" w14:textId="77777777" w:rsidR="00C3472C" w:rsidRPr="00A26B45" w:rsidRDefault="00C3472C" w:rsidP="00116B17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  <w:r w:rsidRPr="00A26B45">
        <w:rPr>
          <w:b/>
          <w:bCs/>
          <w:kern w:val="0"/>
          <w:lang w:val="en"/>
        </w:rPr>
        <w:t>Professional Experience</w:t>
      </w:r>
    </w:p>
    <w:p w14:paraId="14E76BE9" w14:textId="77777777" w:rsidR="000974EE" w:rsidRPr="00A26B45" w:rsidRDefault="00E4310C" w:rsidP="00116B1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rPr>
          <w:kern w:val="0"/>
          <w:lang w:val="en"/>
        </w:rPr>
      </w:pPr>
      <w:r>
        <w:rPr>
          <w:noProof/>
          <w:kern w:val="0"/>
          <w:lang w:val="en"/>
        </w:rPr>
        <w:pict w14:anchorId="338AD285">
          <v:rect id="_x0000_i1028" style="width:6in;height:1.8pt" o:hralign="center" o:hrstd="t" o:hrnoshade="t" o:hr="t" fillcolor="#31849b" stroked="f"/>
        </w:pict>
      </w:r>
    </w:p>
    <w:p w14:paraId="0D23842B" w14:textId="77777777" w:rsidR="00DA1B90" w:rsidRPr="00A26B45" w:rsidRDefault="00DA1B90" w:rsidP="00116B17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</w:p>
    <w:p w14:paraId="743FBDD1" w14:textId="77777777" w:rsidR="00AC2678" w:rsidRDefault="00AC2678" w:rsidP="00AC2678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</w:p>
    <w:p w14:paraId="0724900F" w14:textId="1DAB4CBD" w:rsidR="001C6FD1" w:rsidRDefault="00AC2678" w:rsidP="00AF4E2F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bCs/>
          <w:kern w:val="0"/>
          <w:lang w:val="en"/>
        </w:rPr>
      </w:pPr>
      <w:r>
        <w:rPr>
          <w:b/>
          <w:kern w:val="0"/>
          <w:lang w:val="en"/>
        </w:rPr>
        <w:t>North Central Bronx Hospital</w:t>
      </w:r>
      <w:r w:rsidR="00AF4E2F">
        <w:rPr>
          <w:b/>
          <w:kern w:val="0"/>
          <w:lang w:val="en"/>
        </w:rPr>
        <w:t xml:space="preserve"> </w:t>
      </w:r>
      <w:r w:rsidRPr="00AF4E2F">
        <w:rPr>
          <w:b/>
          <w:bCs/>
          <w:kern w:val="0"/>
          <w:lang w:val="en"/>
        </w:rPr>
        <w:t>Med</w:t>
      </w:r>
      <w:r w:rsidR="00AF4E2F" w:rsidRPr="00AF4E2F">
        <w:rPr>
          <w:b/>
          <w:bCs/>
          <w:kern w:val="0"/>
          <w:lang w:val="en"/>
        </w:rPr>
        <w:t>ical</w:t>
      </w:r>
      <w:r w:rsidRPr="00AF4E2F">
        <w:rPr>
          <w:b/>
          <w:bCs/>
          <w:kern w:val="0"/>
          <w:lang w:val="en"/>
        </w:rPr>
        <w:t>/Surg</w:t>
      </w:r>
      <w:r w:rsidR="00AF4E2F" w:rsidRPr="00AF4E2F">
        <w:rPr>
          <w:b/>
          <w:bCs/>
          <w:kern w:val="0"/>
          <w:lang w:val="en"/>
        </w:rPr>
        <w:t>ical</w:t>
      </w:r>
      <w:r w:rsidRPr="00AF4E2F">
        <w:rPr>
          <w:b/>
          <w:bCs/>
          <w:kern w:val="0"/>
          <w:lang w:val="en"/>
        </w:rPr>
        <w:t xml:space="preserve"> ICU</w:t>
      </w:r>
      <w:r w:rsidR="000C2497">
        <w:rPr>
          <w:b/>
          <w:bCs/>
          <w:kern w:val="0"/>
          <w:lang w:val="en"/>
        </w:rPr>
        <w:t xml:space="preserve"> July 2020 - Present</w:t>
      </w:r>
    </w:p>
    <w:p w14:paraId="445106B1" w14:textId="34B22030" w:rsidR="00AF4E2F" w:rsidRDefault="00AF4E2F" w:rsidP="00AF4E2F">
      <w:pPr>
        <w:widowControl/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240"/>
        <w:contextualSpacing/>
        <w:rPr>
          <w:kern w:val="0"/>
          <w:lang w:val="en"/>
        </w:rPr>
      </w:pPr>
      <w:r>
        <w:rPr>
          <w:kern w:val="0"/>
          <w:lang w:val="en"/>
        </w:rPr>
        <w:t xml:space="preserve">Blood transfusion, </w:t>
      </w:r>
      <w:r w:rsidR="00155E30">
        <w:rPr>
          <w:kern w:val="0"/>
          <w:lang w:val="en"/>
        </w:rPr>
        <w:t>IV</w:t>
      </w:r>
      <w:r>
        <w:rPr>
          <w:kern w:val="0"/>
          <w:lang w:val="en"/>
        </w:rPr>
        <w:t xml:space="preserve"> medications, PO medications, Total care, NGTube insertion</w:t>
      </w:r>
      <w:r w:rsidR="008020AE">
        <w:rPr>
          <w:kern w:val="0"/>
          <w:lang w:val="en"/>
        </w:rPr>
        <w:t>/suctioning/</w:t>
      </w:r>
      <w:r w:rsidR="00155E30">
        <w:rPr>
          <w:kern w:val="0"/>
          <w:lang w:val="en"/>
        </w:rPr>
        <w:t>lavage</w:t>
      </w:r>
      <w:r>
        <w:rPr>
          <w:kern w:val="0"/>
          <w:lang w:val="en"/>
        </w:rPr>
        <w:t xml:space="preserve">, Transfer/Admissions/Discharge, </w:t>
      </w:r>
      <w:r w:rsidR="008020AE">
        <w:rPr>
          <w:kern w:val="0"/>
          <w:lang w:val="en"/>
        </w:rPr>
        <w:t>venipuncture</w:t>
      </w:r>
      <w:r w:rsidR="005E4430">
        <w:rPr>
          <w:kern w:val="0"/>
          <w:lang w:val="en"/>
        </w:rPr>
        <w:t xml:space="preserve">, Vent care, titrate medications, Assist with CAC, maintain foley care and rectal tube, maintain IJ, A-line and </w:t>
      </w:r>
      <w:proofErr w:type="spellStart"/>
      <w:r w:rsidR="005E4430">
        <w:rPr>
          <w:kern w:val="0"/>
          <w:lang w:val="en"/>
        </w:rPr>
        <w:t>shiley</w:t>
      </w:r>
      <w:proofErr w:type="spellEnd"/>
      <w:r w:rsidR="005E4430">
        <w:rPr>
          <w:kern w:val="0"/>
          <w:lang w:val="en"/>
        </w:rPr>
        <w:t xml:space="preserve"> care, patient and family education, restraints, documentation</w:t>
      </w:r>
    </w:p>
    <w:p w14:paraId="20EDBD0D" w14:textId="77777777" w:rsidR="00242157" w:rsidRDefault="00242157" w:rsidP="00AC2678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720" w:right="240"/>
        <w:contextualSpacing/>
        <w:rPr>
          <w:kern w:val="0"/>
          <w:lang w:val="en"/>
        </w:rPr>
      </w:pPr>
    </w:p>
    <w:p w14:paraId="4CDB73D4" w14:textId="15239CC6" w:rsidR="00242157" w:rsidRDefault="00242157" w:rsidP="00BB2090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</w:p>
    <w:p w14:paraId="269213C7" w14:textId="5F15DD02" w:rsidR="00BB2090" w:rsidRPr="00A26B45" w:rsidRDefault="0036658A" w:rsidP="00BB2090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  <w:r>
        <w:rPr>
          <w:b/>
          <w:kern w:val="0"/>
          <w:lang w:val="en"/>
        </w:rPr>
        <w:t>Community</w:t>
      </w:r>
      <w:r w:rsidR="00BB2090">
        <w:rPr>
          <w:b/>
          <w:kern w:val="0"/>
          <w:lang w:val="en"/>
        </w:rPr>
        <w:t xml:space="preserve"> Health</w:t>
      </w:r>
      <w:r w:rsidR="00242157">
        <w:rPr>
          <w:b/>
          <w:kern w:val="0"/>
          <w:lang w:val="en"/>
        </w:rPr>
        <w:t>care</w:t>
      </w:r>
      <w:r w:rsidR="00BB2090" w:rsidRPr="00A26B45">
        <w:rPr>
          <w:b/>
          <w:kern w:val="0"/>
          <w:lang w:val="en"/>
        </w:rPr>
        <w:t xml:space="preserve"> </w:t>
      </w:r>
      <w:r w:rsidR="000C2497">
        <w:rPr>
          <w:b/>
          <w:kern w:val="0"/>
          <w:lang w:val="en"/>
        </w:rPr>
        <w:t>2015 - 2020</w:t>
      </w:r>
    </w:p>
    <w:p w14:paraId="16B81FEA" w14:textId="0F13A416" w:rsidR="00BB2090" w:rsidRDefault="00242157" w:rsidP="00A1487A">
      <w:pPr>
        <w:widowControl/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240"/>
        <w:contextualSpacing/>
        <w:rPr>
          <w:kern w:val="0"/>
          <w:lang w:val="en"/>
        </w:rPr>
      </w:pPr>
      <w:r>
        <w:rPr>
          <w:kern w:val="0"/>
          <w:lang w:val="en"/>
        </w:rPr>
        <w:t>Cared for pediatric and adult patients.  Experience with</w:t>
      </w:r>
      <w:r w:rsidR="00741368">
        <w:rPr>
          <w:kern w:val="0"/>
          <w:lang w:val="en"/>
        </w:rPr>
        <w:t xml:space="preserve"> trach care,</w:t>
      </w:r>
      <w:r>
        <w:rPr>
          <w:kern w:val="0"/>
          <w:lang w:val="en"/>
        </w:rPr>
        <w:t xml:space="preserve"> </w:t>
      </w:r>
      <w:r w:rsidR="00BB2090" w:rsidRPr="00242157">
        <w:rPr>
          <w:kern w:val="0"/>
          <w:lang w:val="en"/>
        </w:rPr>
        <w:t xml:space="preserve">Foley </w:t>
      </w:r>
      <w:r w:rsidRPr="00242157">
        <w:rPr>
          <w:kern w:val="0"/>
          <w:lang w:val="en"/>
        </w:rPr>
        <w:t xml:space="preserve">cath, </w:t>
      </w:r>
      <w:r>
        <w:rPr>
          <w:kern w:val="0"/>
          <w:lang w:val="en"/>
        </w:rPr>
        <w:t xml:space="preserve">Straight cath, </w:t>
      </w:r>
      <w:r w:rsidR="00BB2090" w:rsidRPr="00242157">
        <w:rPr>
          <w:kern w:val="0"/>
          <w:lang w:val="en"/>
        </w:rPr>
        <w:t>G-tubes, Suctioning, Vent/CPAP/BiPAP, wound care</w:t>
      </w:r>
      <w:r>
        <w:rPr>
          <w:kern w:val="0"/>
          <w:lang w:val="en"/>
        </w:rPr>
        <w:t>, Gtubes</w:t>
      </w:r>
    </w:p>
    <w:p w14:paraId="030891FB" w14:textId="77777777" w:rsidR="00242157" w:rsidRPr="00242157" w:rsidRDefault="00242157" w:rsidP="0024215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720" w:right="240"/>
        <w:contextualSpacing/>
        <w:rPr>
          <w:kern w:val="0"/>
          <w:lang w:val="en"/>
        </w:rPr>
      </w:pPr>
    </w:p>
    <w:p w14:paraId="10F924A3" w14:textId="77777777" w:rsidR="000C2497" w:rsidRDefault="000C2497" w:rsidP="00BB2090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</w:p>
    <w:p w14:paraId="62153C10" w14:textId="3F306721" w:rsidR="000C2497" w:rsidRDefault="00BB2090" w:rsidP="00BB2090">
      <w:pPr>
        <w:widowControl/>
        <w:shd w:val="clear" w:color="auto" w:fill="FFFFFF"/>
        <w:overflowPunct/>
        <w:autoSpaceDE/>
        <w:autoSpaceDN/>
        <w:adjustRightInd/>
        <w:contextualSpacing/>
        <w:rPr>
          <w:kern w:val="0"/>
          <w:lang w:val="en"/>
        </w:rPr>
      </w:pPr>
      <w:r>
        <w:rPr>
          <w:b/>
          <w:kern w:val="0"/>
          <w:lang w:val="en"/>
        </w:rPr>
        <w:t>Sub-Acute Rehab</w:t>
      </w:r>
      <w:r w:rsidR="00242157">
        <w:rPr>
          <w:b/>
          <w:kern w:val="0"/>
          <w:lang w:val="en"/>
        </w:rPr>
        <w:t xml:space="preserve"> &amp; longterm care facilities</w:t>
      </w:r>
      <w:r w:rsidR="000C2497">
        <w:rPr>
          <w:b/>
          <w:kern w:val="0"/>
          <w:lang w:val="en"/>
        </w:rPr>
        <w:t xml:space="preserve"> 2014 - 2020</w:t>
      </w:r>
    </w:p>
    <w:p w14:paraId="77B780B8" w14:textId="2BF57E4F" w:rsidR="00BB2090" w:rsidRPr="00A26B45" w:rsidRDefault="00BB2090" w:rsidP="00BB2090">
      <w:pPr>
        <w:widowControl/>
        <w:shd w:val="clear" w:color="auto" w:fill="FFFFFF"/>
        <w:overflowPunct/>
        <w:autoSpaceDE/>
        <w:autoSpaceDN/>
        <w:adjustRightInd/>
        <w:contextualSpacing/>
        <w:rPr>
          <w:kern w:val="0"/>
          <w:lang w:val="en"/>
        </w:rPr>
      </w:pPr>
      <w:r>
        <w:rPr>
          <w:kern w:val="0"/>
          <w:lang w:val="en"/>
        </w:rPr>
        <w:tab/>
      </w:r>
      <w:r>
        <w:rPr>
          <w:kern w:val="0"/>
          <w:lang w:val="en"/>
        </w:rPr>
        <w:tab/>
      </w:r>
      <w:r>
        <w:rPr>
          <w:kern w:val="0"/>
          <w:lang w:val="en"/>
        </w:rPr>
        <w:tab/>
      </w:r>
      <w:r>
        <w:rPr>
          <w:kern w:val="0"/>
          <w:lang w:val="en"/>
        </w:rPr>
        <w:tab/>
      </w:r>
      <w:r>
        <w:rPr>
          <w:kern w:val="0"/>
          <w:lang w:val="en"/>
        </w:rPr>
        <w:tab/>
      </w:r>
    </w:p>
    <w:p w14:paraId="31430B8C" w14:textId="3E437640" w:rsidR="00BB2090" w:rsidRDefault="00741368" w:rsidP="00ED5986">
      <w:pPr>
        <w:widowControl/>
        <w:numPr>
          <w:ilvl w:val="0"/>
          <w:numId w:val="2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240"/>
        <w:contextualSpacing/>
        <w:rPr>
          <w:kern w:val="0"/>
          <w:lang w:val="en"/>
        </w:rPr>
      </w:pPr>
      <w:r>
        <w:rPr>
          <w:kern w:val="0"/>
          <w:lang w:val="en"/>
        </w:rPr>
        <w:t>M</w:t>
      </w:r>
      <w:r w:rsidR="00BB2090" w:rsidRPr="00242157">
        <w:rPr>
          <w:kern w:val="0"/>
          <w:lang w:val="en"/>
        </w:rPr>
        <w:t>edication administration</w:t>
      </w:r>
      <w:r w:rsidR="00242157" w:rsidRPr="00242157">
        <w:rPr>
          <w:kern w:val="0"/>
          <w:lang w:val="en"/>
        </w:rPr>
        <w:t xml:space="preserve">, </w:t>
      </w:r>
      <w:r w:rsidR="00BB2090" w:rsidRPr="00242157">
        <w:rPr>
          <w:kern w:val="0"/>
          <w:lang w:val="en"/>
        </w:rPr>
        <w:t xml:space="preserve">G-tubes, </w:t>
      </w:r>
      <w:r>
        <w:rPr>
          <w:kern w:val="0"/>
          <w:lang w:val="en"/>
        </w:rPr>
        <w:t xml:space="preserve">trach care, </w:t>
      </w:r>
      <w:r w:rsidR="00BB2090" w:rsidRPr="00242157">
        <w:rPr>
          <w:kern w:val="0"/>
          <w:lang w:val="en"/>
        </w:rPr>
        <w:t>wound care, ventilators, PICC lines, drainage tubes</w:t>
      </w:r>
      <w:r w:rsidR="00242157" w:rsidRPr="00242157">
        <w:rPr>
          <w:kern w:val="0"/>
          <w:lang w:val="en"/>
        </w:rPr>
        <w:t xml:space="preserve">, </w:t>
      </w:r>
      <w:r w:rsidR="00242157">
        <w:rPr>
          <w:kern w:val="0"/>
          <w:lang w:val="en"/>
        </w:rPr>
        <w:t>f</w:t>
      </w:r>
      <w:r w:rsidR="00BB2090" w:rsidRPr="00242157">
        <w:rPr>
          <w:kern w:val="0"/>
          <w:lang w:val="en"/>
        </w:rPr>
        <w:t xml:space="preserve">oley + </w:t>
      </w:r>
      <w:r w:rsidR="00242157">
        <w:rPr>
          <w:kern w:val="0"/>
          <w:lang w:val="en"/>
        </w:rPr>
        <w:t>s</w:t>
      </w:r>
      <w:r w:rsidR="00BB2090" w:rsidRPr="00242157">
        <w:rPr>
          <w:kern w:val="0"/>
          <w:lang w:val="en"/>
        </w:rPr>
        <w:t xml:space="preserve">traight cath, </w:t>
      </w:r>
      <w:r w:rsidR="00242157">
        <w:rPr>
          <w:kern w:val="0"/>
          <w:lang w:val="en"/>
        </w:rPr>
        <w:t>a</w:t>
      </w:r>
      <w:r w:rsidR="00BB2090" w:rsidRPr="00242157">
        <w:rPr>
          <w:kern w:val="0"/>
          <w:lang w:val="en"/>
        </w:rPr>
        <w:t xml:space="preserve">dmissions, </w:t>
      </w:r>
      <w:r w:rsidR="00242157">
        <w:rPr>
          <w:kern w:val="0"/>
          <w:lang w:val="en"/>
        </w:rPr>
        <w:t>d</w:t>
      </w:r>
      <w:r w:rsidR="00BB2090" w:rsidRPr="00242157">
        <w:rPr>
          <w:kern w:val="0"/>
          <w:lang w:val="en"/>
        </w:rPr>
        <w:t>ischarges,</w:t>
      </w:r>
      <w:r w:rsidR="00242157" w:rsidRPr="00242157">
        <w:rPr>
          <w:kern w:val="0"/>
          <w:lang w:val="en"/>
        </w:rPr>
        <w:t xml:space="preserve"> </w:t>
      </w:r>
      <w:r w:rsidR="00242157">
        <w:rPr>
          <w:kern w:val="0"/>
          <w:lang w:val="en"/>
        </w:rPr>
        <w:t>d</w:t>
      </w:r>
      <w:r w:rsidR="00BB2090" w:rsidRPr="00242157">
        <w:rPr>
          <w:kern w:val="0"/>
          <w:lang w:val="en"/>
        </w:rPr>
        <w:t xml:space="preserve">ocumentation, </w:t>
      </w:r>
      <w:r w:rsidR="00242157">
        <w:rPr>
          <w:kern w:val="0"/>
          <w:lang w:val="en"/>
        </w:rPr>
        <w:t>p</w:t>
      </w:r>
      <w:r w:rsidR="00BB2090" w:rsidRPr="00242157">
        <w:rPr>
          <w:kern w:val="0"/>
          <w:lang w:val="en"/>
        </w:rPr>
        <w:t xml:space="preserve">atient </w:t>
      </w:r>
      <w:r w:rsidR="00242157">
        <w:rPr>
          <w:kern w:val="0"/>
          <w:lang w:val="en"/>
        </w:rPr>
        <w:t>e</w:t>
      </w:r>
      <w:r w:rsidR="00BB2090" w:rsidRPr="00242157">
        <w:rPr>
          <w:kern w:val="0"/>
          <w:lang w:val="en"/>
        </w:rPr>
        <w:t>ducation</w:t>
      </w:r>
      <w:r w:rsidR="00242157">
        <w:rPr>
          <w:kern w:val="0"/>
          <w:lang w:val="en"/>
        </w:rPr>
        <w:t>, I</w:t>
      </w:r>
      <w:r w:rsidR="00EA558B">
        <w:rPr>
          <w:kern w:val="0"/>
          <w:lang w:val="en"/>
        </w:rPr>
        <w:t>V</w:t>
      </w:r>
      <w:r w:rsidR="00242157">
        <w:rPr>
          <w:kern w:val="0"/>
          <w:lang w:val="en"/>
        </w:rPr>
        <w:t>s</w:t>
      </w:r>
      <w:r w:rsidR="0013640E">
        <w:rPr>
          <w:kern w:val="0"/>
          <w:lang w:val="en"/>
        </w:rPr>
        <w:t>, blood draws, wound vac, ostomy care, vaccines</w:t>
      </w:r>
    </w:p>
    <w:p w14:paraId="741EC1A3" w14:textId="77777777" w:rsidR="002D386B" w:rsidRDefault="002D386B" w:rsidP="00D01F14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</w:p>
    <w:p w14:paraId="16437A11" w14:textId="14B45364" w:rsidR="0059615F" w:rsidRDefault="0059615F" w:rsidP="0013640E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  <w:r>
        <w:rPr>
          <w:b/>
          <w:kern w:val="0"/>
          <w:lang w:val="en"/>
        </w:rPr>
        <w:t>Professional Associations</w:t>
      </w:r>
    </w:p>
    <w:p w14:paraId="41208E5F" w14:textId="7A5926C4" w:rsidR="0059615F" w:rsidRPr="0059615F" w:rsidRDefault="0059615F" w:rsidP="0059615F">
      <w:pPr>
        <w:widowControl/>
        <w:shd w:val="clear" w:color="auto" w:fill="FFFFFF"/>
        <w:overflowPunct/>
        <w:autoSpaceDE/>
        <w:autoSpaceDN/>
        <w:adjustRightInd/>
        <w:contextualSpacing/>
        <w:rPr>
          <w:bCs/>
          <w:kern w:val="0"/>
          <w:lang w:val="en"/>
        </w:rPr>
      </w:pPr>
      <w:r>
        <w:rPr>
          <w:bCs/>
          <w:kern w:val="0"/>
          <w:lang w:val="en"/>
        </w:rPr>
        <w:t>Phi Phi</w:t>
      </w:r>
      <w:r w:rsidRPr="0059615F">
        <w:rPr>
          <w:bCs/>
          <w:kern w:val="0"/>
          <w:lang w:val="en"/>
        </w:rPr>
        <w:t xml:space="preserve"> Chapter of Sigma Theta Tau International Honor Society of Nursing</w:t>
      </w:r>
    </w:p>
    <w:p w14:paraId="2D68CC2E" w14:textId="117EA268" w:rsidR="0059615F" w:rsidRDefault="0059615F" w:rsidP="00CE1A42">
      <w:pPr>
        <w:widowControl/>
        <w:shd w:val="clear" w:color="auto" w:fill="FFFFFF"/>
        <w:overflowPunct/>
        <w:autoSpaceDE/>
        <w:autoSpaceDN/>
        <w:adjustRightInd/>
        <w:contextualSpacing/>
        <w:rPr>
          <w:bCs/>
          <w:kern w:val="0"/>
          <w:lang w:val="en"/>
        </w:rPr>
      </w:pPr>
    </w:p>
    <w:p w14:paraId="67B0D20F" w14:textId="2D2D5BAD" w:rsidR="0059615F" w:rsidRDefault="0059615F" w:rsidP="0059615F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  <w:r>
        <w:rPr>
          <w:b/>
          <w:kern w:val="0"/>
          <w:lang w:val="en"/>
        </w:rPr>
        <w:t xml:space="preserve">Volunteer </w:t>
      </w:r>
    </w:p>
    <w:p w14:paraId="10DD3019" w14:textId="274201BE" w:rsidR="0059615F" w:rsidRPr="0059615F" w:rsidRDefault="0059615F" w:rsidP="0059615F">
      <w:pPr>
        <w:widowControl/>
        <w:numPr>
          <w:ilvl w:val="0"/>
          <w:numId w:val="33"/>
        </w:numPr>
        <w:shd w:val="clear" w:color="auto" w:fill="FFFFFF"/>
        <w:overflowPunct/>
        <w:autoSpaceDE/>
        <w:autoSpaceDN/>
        <w:adjustRightInd/>
        <w:rPr>
          <w:color w:val="444444"/>
          <w:kern w:val="0"/>
          <w:lang w:eastAsia="en-GB"/>
        </w:rPr>
      </w:pPr>
      <w:r>
        <w:rPr>
          <w:color w:val="444444"/>
          <w:kern w:val="0"/>
          <w:lang w:eastAsia="en-GB"/>
        </w:rPr>
        <w:t>Jamaica Medical Missions</w:t>
      </w:r>
    </w:p>
    <w:p w14:paraId="4022C49A" w14:textId="77777777" w:rsidR="0059615F" w:rsidRDefault="0059615F" w:rsidP="0059615F">
      <w:pPr>
        <w:widowControl/>
        <w:shd w:val="clear" w:color="auto" w:fill="FFFFFF"/>
        <w:overflowPunct/>
        <w:autoSpaceDE/>
        <w:autoSpaceDN/>
        <w:adjustRightInd/>
        <w:contextualSpacing/>
        <w:rPr>
          <w:b/>
          <w:kern w:val="0"/>
          <w:lang w:val="en"/>
        </w:rPr>
      </w:pPr>
    </w:p>
    <w:p w14:paraId="76D9C5EC" w14:textId="63C85038" w:rsidR="00914DB6" w:rsidRPr="0059615F" w:rsidRDefault="0059615F" w:rsidP="0059615F">
      <w:pPr>
        <w:widowControl/>
        <w:overflowPunct/>
        <w:autoSpaceDE/>
        <w:autoSpaceDN/>
        <w:adjustRightInd/>
        <w:rPr>
          <w:b/>
          <w:kern w:val="0"/>
          <w:lang w:val="en"/>
        </w:rPr>
      </w:pPr>
      <w:r>
        <w:rPr>
          <w:b/>
          <w:kern w:val="0"/>
          <w:lang w:val="en"/>
        </w:rPr>
        <w:br w:type="page"/>
      </w:r>
      <w:r w:rsidR="00E4310C">
        <w:rPr>
          <w:noProof/>
          <w:kern w:val="0"/>
          <w:lang w:val="en"/>
        </w:rPr>
        <w:lastRenderedPageBreak/>
        <w:pict w14:anchorId="6FBAF4EE">
          <v:rect id="_x0000_i1029" style="width:6in;height:1.8pt" o:hralign="center" o:hrstd="t" o:hrnoshade="t" o:hr="t" fillcolor="#31849b" stroked="f"/>
        </w:pict>
      </w:r>
    </w:p>
    <w:p w14:paraId="1B8AEDF7" w14:textId="77777777" w:rsidR="00914DB6" w:rsidRPr="00A26B45" w:rsidRDefault="00CE1A42" w:rsidP="00116B17">
      <w:pPr>
        <w:widowControl/>
        <w:shd w:val="clear" w:color="auto" w:fill="FFFFFF"/>
        <w:overflowPunct/>
        <w:autoSpaceDE/>
        <w:autoSpaceDN/>
        <w:adjustRightInd/>
        <w:ind w:left="720"/>
        <w:contextualSpacing/>
        <w:jc w:val="center"/>
        <w:rPr>
          <w:kern w:val="0"/>
          <w:lang w:val="en"/>
        </w:rPr>
      </w:pPr>
      <w:r w:rsidRPr="00A26B45">
        <w:rPr>
          <w:b/>
          <w:bCs/>
          <w:kern w:val="0"/>
          <w:lang w:val="en"/>
        </w:rPr>
        <w:t>Internship Experience</w:t>
      </w:r>
    </w:p>
    <w:p w14:paraId="3BD7E0B1" w14:textId="77777777" w:rsidR="00BB2090" w:rsidRDefault="00E4310C" w:rsidP="00457D71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rPr>
          <w:kern w:val="0"/>
          <w:lang w:val="en"/>
        </w:rPr>
      </w:pPr>
      <w:r>
        <w:rPr>
          <w:noProof/>
          <w:kern w:val="0"/>
          <w:lang w:val="en"/>
        </w:rPr>
        <w:pict w14:anchorId="72534CA3">
          <v:rect id="_x0000_i1030" style="width:6in;height:1.8pt" o:hralign="center" o:hrstd="t" o:hrnoshade="t" o:hr="t" fillcolor="#31849b" stroked="f"/>
        </w:pict>
      </w:r>
    </w:p>
    <w:p w14:paraId="1DEF22A5" w14:textId="5FF4EAE0" w:rsidR="005B40E1" w:rsidRPr="00A26B45" w:rsidRDefault="008D5646" w:rsidP="0059615F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rPr>
          <w:kern w:val="0"/>
          <w:lang w:val="en"/>
        </w:rPr>
      </w:pPr>
      <w:r>
        <w:rPr>
          <w:b/>
          <w:kern w:val="0"/>
          <w:lang w:val="en"/>
        </w:rPr>
        <w:t>Florida Medical Hospital</w:t>
      </w:r>
      <w:r w:rsidR="00457D71" w:rsidRPr="00A26B45">
        <w:rPr>
          <w:b/>
          <w:kern w:val="0"/>
          <w:lang w:val="en"/>
        </w:rPr>
        <w:t>,</w:t>
      </w:r>
      <w:r w:rsidR="00457D71">
        <w:rPr>
          <w:b/>
          <w:kern w:val="0"/>
          <w:lang w:val="en"/>
        </w:rPr>
        <w:t xml:space="preserve"> Fort Lauderdale, F</w:t>
      </w:r>
      <w:r>
        <w:rPr>
          <w:b/>
          <w:kern w:val="0"/>
          <w:lang w:val="en"/>
        </w:rPr>
        <w:t>L</w:t>
      </w:r>
      <w:r w:rsidR="00457D71" w:rsidRPr="00A26B45">
        <w:rPr>
          <w:kern w:val="0"/>
          <w:lang w:val="en"/>
        </w:rPr>
        <w:br/>
        <w:t xml:space="preserve">Completed </w:t>
      </w:r>
      <w:r w:rsidR="009D1767">
        <w:rPr>
          <w:kern w:val="0"/>
          <w:lang w:val="en"/>
        </w:rPr>
        <w:t>clinical experience</w:t>
      </w:r>
      <w:r w:rsidR="00457D71" w:rsidRPr="00A26B45">
        <w:rPr>
          <w:kern w:val="0"/>
          <w:lang w:val="en"/>
        </w:rPr>
        <w:t xml:space="preserve"> working alongside senior nurses</w:t>
      </w:r>
      <w:r w:rsidR="008E46B1">
        <w:rPr>
          <w:kern w:val="0"/>
          <w:lang w:val="en"/>
        </w:rPr>
        <w:t>, a</w:t>
      </w:r>
      <w:r w:rsidR="00457D71" w:rsidRPr="00A26B45">
        <w:rPr>
          <w:kern w:val="0"/>
          <w:lang w:val="en"/>
        </w:rPr>
        <w:t xml:space="preserve">ssisted in Patient assessment, nursing diagnoses, </w:t>
      </w:r>
      <w:r w:rsidR="00457D71">
        <w:rPr>
          <w:kern w:val="0"/>
          <w:lang w:val="en"/>
        </w:rPr>
        <w:t>Blood draws</w:t>
      </w:r>
      <w:r w:rsidR="00457D71" w:rsidRPr="00A26B45">
        <w:rPr>
          <w:kern w:val="0"/>
          <w:lang w:val="en"/>
        </w:rPr>
        <w:t>,</w:t>
      </w:r>
      <w:r w:rsidR="00457D71">
        <w:rPr>
          <w:kern w:val="0"/>
          <w:lang w:val="en"/>
        </w:rPr>
        <w:t xml:space="preserve"> IV access lines, Medication administration EKGs </w:t>
      </w:r>
      <w:r w:rsidR="00457D71" w:rsidRPr="00A26B45">
        <w:rPr>
          <w:kern w:val="0"/>
          <w:lang w:val="en"/>
        </w:rPr>
        <w:t xml:space="preserve"> </w:t>
      </w:r>
      <w:r w:rsidR="00E4310C">
        <w:rPr>
          <w:noProof/>
          <w:kern w:val="0"/>
          <w:lang w:val="en"/>
        </w:rPr>
        <w:pict w14:anchorId="00B004ED">
          <v:rect id="_x0000_i1031" style="width:6in;height:1.8pt" o:hralign="center" o:hrstd="t" o:hrnoshade="t" o:hr="t" fillcolor="#31849b" stroked="f"/>
        </w:pict>
      </w:r>
    </w:p>
    <w:p w14:paraId="7A10DB1F" w14:textId="77777777" w:rsidR="00384431" w:rsidRPr="00A26B45" w:rsidRDefault="00384431" w:rsidP="00116B1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right="240"/>
        <w:contextualSpacing/>
        <w:jc w:val="center"/>
        <w:rPr>
          <w:kern w:val="0"/>
          <w:lang w:val="en"/>
        </w:rPr>
      </w:pPr>
      <w:r w:rsidRPr="00A26B45">
        <w:rPr>
          <w:b/>
          <w:bCs/>
          <w:kern w:val="0"/>
          <w:lang w:val="en"/>
        </w:rPr>
        <w:t>E</w:t>
      </w:r>
      <w:r w:rsidR="004C0F7A" w:rsidRPr="00A26B45">
        <w:rPr>
          <w:b/>
          <w:bCs/>
          <w:kern w:val="0"/>
          <w:lang w:val="en"/>
        </w:rPr>
        <w:t>ducation</w:t>
      </w:r>
      <w:r w:rsidRPr="00A26B45">
        <w:rPr>
          <w:b/>
          <w:bCs/>
          <w:kern w:val="0"/>
          <w:lang w:val="en"/>
        </w:rPr>
        <w:t xml:space="preserve"> &amp; </w:t>
      </w:r>
      <w:r w:rsidR="004C0F7A" w:rsidRPr="00A26B45">
        <w:rPr>
          <w:b/>
          <w:bCs/>
          <w:kern w:val="0"/>
          <w:lang w:val="en"/>
        </w:rPr>
        <w:t>Certifications</w:t>
      </w:r>
    </w:p>
    <w:p w14:paraId="73B32387" w14:textId="77777777" w:rsidR="005B40E1" w:rsidRPr="00A26B45" w:rsidRDefault="00E4310C" w:rsidP="00116B1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rPr>
          <w:kern w:val="0"/>
          <w:lang w:val="en"/>
        </w:rPr>
      </w:pPr>
      <w:r>
        <w:rPr>
          <w:noProof/>
          <w:kern w:val="0"/>
          <w:lang w:val="en"/>
        </w:rPr>
        <w:pict w14:anchorId="7BB9A760">
          <v:rect id="_x0000_i1032" style="width:6in;height:1.8pt" o:hralign="center" o:hrstd="t" o:hrnoshade="t" o:hr="t" fillcolor="#31849b" stroked="f"/>
        </w:pict>
      </w:r>
    </w:p>
    <w:p w14:paraId="5D058C26" w14:textId="407BC4A3" w:rsidR="001C6FD1" w:rsidRDefault="001C6FD1" w:rsidP="001C6FD1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  <w:r>
        <w:rPr>
          <w:kern w:val="0"/>
          <w:lang w:val="en"/>
        </w:rPr>
        <w:t>Walden University</w:t>
      </w:r>
    </w:p>
    <w:p w14:paraId="38DE6EC3" w14:textId="16475E84" w:rsidR="001C6FD1" w:rsidRPr="008C31F9" w:rsidRDefault="001C6FD1" w:rsidP="001C6FD1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b/>
          <w:bCs/>
          <w:kern w:val="0"/>
          <w:lang w:val="en"/>
        </w:rPr>
      </w:pPr>
      <w:r>
        <w:rPr>
          <w:b/>
          <w:bCs/>
          <w:kern w:val="0"/>
          <w:lang w:val="en"/>
        </w:rPr>
        <w:t>Currently enrolled in MSN/FNP</w:t>
      </w:r>
    </w:p>
    <w:p w14:paraId="2ECBD70B" w14:textId="77777777" w:rsidR="001C6FD1" w:rsidRDefault="001C6FD1" w:rsidP="00BB4959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</w:p>
    <w:p w14:paraId="18E6FDF7" w14:textId="737D73AE" w:rsidR="00407B22" w:rsidRDefault="00407B22" w:rsidP="00BB4959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  <w:r>
        <w:rPr>
          <w:kern w:val="0"/>
          <w:lang w:val="en"/>
        </w:rPr>
        <w:t>Chamberlain University</w:t>
      </w:r>
    </w:p>
    <w:p w14:paraId="70A9B5DC" w14:textId="22E7BF53" w:rsidR="00407B22" w:rsidRPr="008C31F9" w:rsidRDefault="00407B22" w:rsidP="00BB4959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b/>
          <w:bCs/>
          <w:kern w:val="0"/>
          <w:lang w:val="en"/>
        </w:rPr>
      </w:pPr>
      <w:r w:rsidRPr="008C31F9">
        <w:rPr>
          <w:b/>
          <w:bCs/>
          <w:kern w:val="0"/>
          <w:lang w:val="en"/>
        </w:rPr>
        <w:t>B</w:t>
      </w:r>
      <w:r w:rsidR="006D2BDA">
        <w:rPr>
          <w:b/>
          <w:bCs/>
          <w:kern w:val="0"/>
          <w:lang w:val="en"/>
        </w:rPr>
        <w:t xml:space="preserve">achelor of </w:t>
      </w:r>
      <w:r w:rsidRPr="008C31F9">
        <w:rPr>
          <w:b/>
          <w:bCs/>
          <w:kern w:val="0"/>
          <w:lang w:val="en"/>
        </w:rPr>
        <w:t>S</w:t>
      </w:r>
      <w:r w:rsidR="006D2BDA">
        <w:rPr>
          <w:b/>
          <w:bCs/>
          <w:kern w:val="0"/>
          <w:lang w:val="en"/>
        </w:rPr>
        <w:t xml:space="preserve">cience </w:t>
      </w:r>
      <w:r w:rsidRPr="008C31F9">
        <w:rPr>
          <w:b/>
          <w:bCs/>
          <w:kern w:val="0"/>
          <w:lang w:val="en"/>
        </w:rPr>
        <w:t>N</w:t>
      </w:r>
      <w:r w:rsidR="006D2BDA">
        <w:rPr>
          <w:b/>
          <w:bCs/>
          <w:kern w:val="0"/>
          <w:lang w:val="en"/>
        </w:rPr>
        <w:t xml:space="preserve">ursing, </w:t>
      </w:r>
      <w:r w:rsidR="008C31F9">
        <w:rPr>
          <w:b/>
          <w:bCs/>
          <w:kern w:val="0"/>
          <w:lang w:val="en"/>
        </w:rPr>
        <w:t>Apr</w:t>
      </w:r>
      <w:r w:rsidR="006D2BDA">
        <w:rPr>
          <w:b/>
          <w:bCs/>
          <w:kern w:val="0"/>
          <w:lang w:val="en"/>
        </w:rPr>
        <w:t>il</w:t>
      </w:r>
      <w:r w:rsidR="008C31F9">
        <w:rPr>
          <w:b/>
          <w:bCs/>
          <w:kern w:val="0"/>
          <w:lang w:val="en"/>
        </w:rPr>
        <w:t xml:space="preserve"> 2020</w:t>
      </w:r>
    </w:p>
    <w:p w14:paraId="39B29D8D" w14:textId="77777777" w:rsidR="00407B22" w:rsidRDefault="00407B22" w:rsidP="00BB4959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</w:p>
    <w:p w14:paraId="4DA183EE" w14:textId="1628DA4F" w:rsidR="00384431" w:rsidRPr="00A26B45" w:rsidRDefault="00384431" w:rsidP="00116B17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kern w:val="0"/>
          <w:lang w:val="en"/>
        </w:rPr>
      </w:pPr>
      <w:r w:rsidRPr="00A26B45">
        <w:rPr>
          <w:kern w:val="0"/>
          <w:lang w:val="en"/>
        </w:rPr>
        <w:t>City University of New York, LaGuardia Community College, Queens, NY</w:t>
      </w:r>
      <w:r w:rsidRPr="00A26B45">
        <w:rPr>
          <w:kern w:val="0"/>
          <w:lang w:val="en"/>
        </w:rPr>
        <w:br/>
      </w:r>
      <w:r w:rsidR="008C31F9">
        <w:rPr>
          <w:b/>
          <w:bCs/>
          <w:kern w:val="0"/>
          <w:lang w:val="en"/>
        </w:rPr>
        <w:t xml:space="preserve"> A</w:t>
      </w:r>
      <w:r w:rsidRPr="00A26B45">
        <w:rPr>
          <w:b/>
          <w:bCs/>
          <w:kern w:val="0"/>
          <w:lang w:val="en"/>
        </w:rPr>
        <w:t xml:space="preserve">S in Business Administration, </w:t>
      </w:r>
      <w:r w:rsidR="006D3DBD" w:rsidRPr="00A26B45">
        <w:rPr>
          <w:bCs/>
          <w:kern w:val="0"/>
          <w:lang w:val="en"/>
        </w:rPr>
        <w:t>May 201</w:t>
      </w:r>
      <w:r w:rsidR="0013640E">
        <w:rPr>
          <w:bCs/>
          <w:kern w:val="0"/>
          <w:lang w:val="en"/>
        </w:rPr>
        <w:t>2</w:t>
      </w:r>
      <w:r w:rsidRPr="00A26B45">
        <w:rPr>
          <w:b/>
          <w:bCs/>
          <w:kern w:val="0"/>
          <w:lang w:val="en"/>
        </w:rPr>
        <w:t xml:space="preserve"> </w:t>
      </w:r>
    </w:p>
    <w:p w14:paraId="484F1F14" w14:textId="77777777" w:rsidR="005B40E1" w:rsidRPr="00A26B45" w:rsidRDefault="00E4310C" w:rsidP="00116B1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contextualSpacing/>
        <w:rPr>
          <w:kern w:val="0"/>
          <w:lang w:val="en"/>
        </w:rPr>
      </w:pPr>
      <w:r>
        <w:rPr>
          <w:noProof/>
          <w:kern w:val="0"/>
          <w:lang w:val="en"/>
        </w:rPr>
        <w:pict w14:anchorId="1C56FF52">
          <v:rect id="_x0000_i1033" style="width:6in;height:1.8pt" o:hralign="center" o:hrstd="t" o:hrnoshade="t" o:hr="t" fillcolor="#31849b" stroked="f"/>
        </w:pict>
      </w:r>
    </w:p>
    <w:p w14:paraId="1E682626" w14:textId="3DDD7D6A" w:rsidR="002F4DA9" w:rsidRDefault="00384431" w:rsidP="00AF6CAB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b/>
          <w:bCs/>
          <w:kern w:val="0"/>
          <w:lang w:val="en"/>
        </w:rPr>
      </w:pPr>
      <w:r w:rsidRPr="00A26B45">
        <w:rPr>
          <w:i/>
          <w:iCs/>
          <w:kern w:val="0"/>
          <w:lang w:val="en"/>
        </w:rPr>
        <w:t>Certifications:</w:t>
      </w:r>
      <w:r w:rsidRPr="00A26B45">
        <w:rPr>
          <w:kern w:val="0"/>
          <w:lang w:val="en"/>
        </w:rPr>
        <w:t xml:space="preserve"> | </w:t>
      </w:r>
      <w:r w:rsidRPr="00A26B45">
        <w:rPr>
          <w:b/>
          <w:bCs/>
          <w:kern w:val="0"/>
          <w:lang w:val="en"/>
        </w:rPr>
        <w:t xml:space="preserve">BLS, </w:t>
      </w:r>
      <w:r w:rsidR="000C2497">
        <w:rPr>
          <w:b/>
          <w:bCs/>
          <w:kern w:val="0"/>
          <w:lang w:val="en"/>
        </w:rPr>
        <w:t xml:space="preserve">ACLS </w:t>
      </w:r>
      <w:r w:rsidRPr="00A26B45">
        <w:rPr>
          <w:b/>
          <w:bCs/>
          <w:kern w:val="0"/>
          <w:lang w:val="en"/>
        </w:rPr>
        <w:t>20</w:t>
      </w:r>
      <w:r w:rsidR="008C31F9">
        <w:rPr>
          <w:b/>
          <w:bCs/>
          <w:kern w:val="0"/>
          <w:lang w:val="en"/>
        </w:rPr>
        <w:t>20</w:t>
      </w:r>
    </w:p>
    <w:p w14:paraId="033549F8" w14:textId="6712EF25" w:rsidR="00741368" w:rsidRPr="00AF6CAB" w:rsidRDefault="00741368" w:rsidP="00AF6CAB">
      <w:pPr>
        <w:widowControl/>
        <w:shd w:val="clear" w:color="auto" w:fill="FFFFFF"/>
        <w:overflowPunct/>
        <w:autoSpaceDE/>
        <w:autoSpaceDN/>
        <w:adjustRightInd/>
        <w:contextualSpacing/>
        <w:jc w:val="center"/>
        <w:rPr>
          <w:b/>
          <w:bCs/>
          <w:kern w:val="0"/>
          <w:lang w:val="en"/>
        </w:rPr>
      </w:pPr>
      <w:r>
        <w:rPr>
          <w:b/>
          <w:bCs/>
          <w:kern w:val="0"/>
          <w:lang w:val="en"/>
        </w:rPr>
        <w:t xml:space="preserve">    </w:t>
      </w:r>
    </w:p>
    <w:p w14:paraId="1C8C3827" w14:textId="77777777" w:rsidR="00A43FBF" w:rsidRPr="00A26B45" w:rsidRDefault="00A43FBF" w:rsidP="00116B17">
      <w:pPr>
        <w:widowControl/>
        <w:shd w:val="clear" w:color="auto" w:fill="FFFFFF"/>
        <w:overflowPunct/>
        <w:autoSpaceDE/>
        <w:autoSpaceDN/>
        <w:adjustRightInd/>
        <w:contextualSpacing/>
      </w:pPr>
    </w:p>
    <w:p w14:paraId="4A52FA6C" w14:textId="77777777" w:rsidR="00A43FBF" w:rsidRPr="00A26B45" w:rsidRDefault="00A43FBF" w:rsidP="00116B17">
      <w:pPr>
        <w:widowControl/>
        <w:shd w:val="clear" w:color="auto" w:fill="FFFFFF"/>
        <w:overflowPunct/>
        <w:autoSpaceDE/>
        <w:autoSpaceDN/>
        <w:adjustRightInd/>
        <w:contextualSpacing/>
      </w:pPr>
    </w:p>
    <w:p w14:paraId="6C5DDB4C" w14:textId="77777777" w:rsidR="00637BB1" w:rsidRPr="00A26B45" w:rsidRDefault="00637BB1" w:rsidP="00116B17">
      <w:pPr>
        <w:widowControl/>
        <w:shd w:val="clear" w:color="auto" w:fill="FFFFFF"/>
        <w:overflowPunct/>
        <w:autoSpaceDE/>
        <w:autoSpaceDN/>
        <w:adjustRightInd/>
        <w:contextualSpacing/>
      </w:pPr>
    </w:p>
    <w:p w14:paraId="67B2D92F" w14:textId="77777777" w:rsidR="00A43FBF" w:rsidRPr="00A26B45" w:rsidRDefault="00A43FBF" w:rsidP="00166663">
      <w:pPr>
        <w:widowControl/>
        <w:shd w:val="clear" w:color="auto" w:fill="FFFFFF"/>
        <w:overflowPunct/>
        <w:autoSpaceDE/>
        <w:autoSpaceDN/>
        <w:adjustRightInd/>
        <w:ind w:left="360"/>
        <w:jc w:val="center"/>
      </w:pPr>
      <w:r w:rsidRPr="00A26B45">
        <w:t>References available upon request</w:t>
      </w:r>
    </w:p>
    <w:sectPr w:rsidR="00A43FBF" w:rsidRPr="00A26B45" w:rsidSect="00925C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1D27E" w14:textId="77777777" w:rsidR="00E4310C" w:rsidRDefault="00E4310C" w:rsidP="001D0EEF">
      <w:r>
        <w:separator/>
      </w:r>
    </w:p>
  </w:endnote>
  <w:endnote w:type="continuationSeparator" w:id="0">
    <w:p w14:paraId="05719BCD" w14:textId="77777777" w:rsidR="00E4310C" w:rsidRDefault="00E4310C" w:rsidP="001D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5E4C" w14:textId="77777777" w:rsidR="00D06B5C" w:rsidRDefault="00D06B5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FB2B8" w14:textId="77777777" w:rsidR="00E4310C" w:rsidRDefault="00E4310C" w:rsidP="001D0EEF">
      <w:r>
        <w:separator/>
      </w:r>
    </w:p>
  </w:footnote>
  <w:footnote w:type="continuationSeparator" w:id="0">
    <w:p w14:paraId="792F7F5C" w14:textId="77777777" w:rsidR="00E4310C" w:rsidRDefault="00E4310C" w:rsidP="001D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2CB6F" w14:textId="77777777" w:rsidR="00D06B5C" w:rsidRDefault="00D06B5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CBB"/>
    <w:multiLevelType w:val="hybridMultilevel"/>
    <w:tmpl w:val="273204E2"/>
    <w:lvl w:ilvl="0" w:tplc="49521EEC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01C875F5"/>
    <w:multiLevelType w:val="hybridMultilevel"/>
    <w:tmpl w:val="245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AA3"/>
    <w:multiLevelType w:val="hybridMultilevel"/>
    <w:tmpl w:val="7EBC8E10"/>
    <w:lvl w:ilvl="0" w:tplc="49521EEC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09676D48"/>
    <w:multiLevelType w:val="hybridMultilevel"/>
    <w:tmpl w:val="AC76C138"/>
    <w:lvl w:ilvl="0" w:tplc="49521E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521EE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52876"/>
    <w:multiLevelType w:val="hybridMultilevel"/>
    <w:tmpl w:val="CBFE5E4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DD3AC3"/>
    <w:multiLevelType w:val="hybridMultilevel"/>
    <w:tmpl w:val="2982B294"/>
    <w:lvl w:ilvl="0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15A053EB"/>
    <w:multiLevelType w:val="hybridMultilevel"/>
    <w:tmpl w:val="5C1CFBE4"/>
    <w:lvl w:ilvl="0" w:tplc="49521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E3E"/>
    <w:multiLevelType w:val="hybridMultilevel"/>
    <w:tmpl w:val="CB1EE73E"/>
    <w:lvl w:ilvl="0" w:tplc="49521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34FAD"/>
    <w:multiLevelType w:val="multilevel"/>
    <w:tmpl w:val="6D92F9CA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243A74A8"/>
    <w:multiLevelType w:val="multilevel"/>
    <w:tmpl w:val="518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B163D"/>
    <w:multiLevelType w:val="multilevel"/>
    <w:tmpl w:val="5EFC64A8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E8C7035"/>
    <w:multiLevelType w:val="multilevel"/>
    <w:tmpl w:val="0200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45D4F"/>
    <w:multiLevelType w:val="hybridMultilevel"/>
    <w:tmpl w:val="AF1AFE54"/>
    <w:lvl w:ilvl="0" w:tplc="49521EEC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30B605FD"/>
    <w:multiLevelType w:val="hybridMultilevel"/>
    <w:tmpl w:val="F2CE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3607D"/>
    <w:multiLevelType w:val="hybridMultilevel"/>
    <w:tmpl w:val="B81A4E24"/>
    <w:lvl w:ilvl="0" w:tplc="49521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439E8"/>
    <w:multiLevelType w:val="hybridMultilevel"/>
    <w:tmpl w:val="5F4A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C5BDF"/>
    <w:multiLevelType w:val="hybridMultilevel"/>
    <w:tmpl w:val="7F182204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 w15:restartNumberingAfterBreak="0">
    <w:nsid w:val="452021F4"/>
    <w:multiLevelType w:val="hybridMultilevel"/>
    <w:tmpl w:val="6FA6BE88"/>
    <w:lvl w:ilvl="0" w:tplc="49521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58E5"/>
    <w:multiLevelType w:val="hybridMultilevel"/>
    <w:tmpl w:val="48FEA3BC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B542B5C"/>
    <w:multiLevelType w:val="multilevel"/>
    <w:tmpl w:val="5D0C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7E5EE5"/>
    <w:multiLevelType w:val="hybridMultilevel"/>
    <w:tmpl w:val="C17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85FBA"/>
    <w:multiLevelType w:val="hybridMultilevel"/>
    <w:tmpl w:val="5EFC64A8"/>
    <w:lvl w:ilvl="0" w:tplc="49521EEC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50BC7B97"/>
    <w:multiLevelType w:val="hybridMultilevel"/>
    <w:tmpl w:val="443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24242"/>
    <w:multiLevelType w:val="hybridMultilevel"/>
    <w:tmpl w:val="5A249492"/>
    <w:lvl w:ilvl="0" w:tplc="49521EEC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5D856ED9"/>
    <w:multiLevelType w:val="multilevel"/>
    <w:tmpl w:val="5D02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5378A"/>
    <w:multiLevelType w:val="hybridMultilevel"/>
    <w:tmpl w:val="C9EE4C78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669A7E33"/>
    <w:multiLevelType w:val="hybridMultilevel"/>
    <w:tmpl w:val="6D92F9CA"/>
    <w:lvl w:ilvl="0" w:tplc="49521EEC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79C17B9"/>
    <w:multiLevelType w:val="hybridMultilevel"/>
    <w:tmpl w:val="7484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57EB"/>
    <w:multiLevelType w:val="hybridMultilevel"/>
    <w:tmpl w:val="6D9EE350"/>
    <w:lvl w:ilvl="0" w:tplc="49521EEC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763D464B"/>
    <w:multiLevelType w:val="hybridMultilevel"/>
    <w:tmpl w:val="D90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F70F1"/>
    <w:multiLevelType w:val="hybridMultilevel"/>
    <w:tmpl w:val="4934B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47720E"/>
    <w:multiLevelType w:val="hybridMultilevel"/>
    <w:tmpl w:val="391E8894"/>
    <w:lvl w:ilvl="0" w:tplc="27A65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B71B3"/>
    <w:multiLevelType w:val="hybridMultilevel"/>
    <w:tmpl w:val="41EC5172"/>
    <w:lvl w:ilvl="0" w:tplc="49521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32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12"/>
  </w:num>
  <w:num w:numId="10">
    <w:abstractNumId w:val="23"/>
  </w:num>
  <w:num w:numId="11">
    <w:abstractNumId w:val="2"/>
  </w:num>
  <w:num w:numId="12">
    <w:abstractNumId w:val="21"/>
  </w:num>
  <w:num w:numId="13">
    <w:abstractNumId w:val="10"/>
  </w:num>
  <w:num w:numId="14">
    <w:abstractNumId w:val="26"/>
  </w:num>
  <w:num w:numId="15">
    <w:abstractNumId w:val="8"/>
  </w:num>
  <w:num w:numId="16">
    <w:abstractNumId w:val="28"/>
  </w:num>
  <w:num w:numId="17">
    <w:abstractNumId w:val="4"/>
  </w:num>
  <w:num w:numId="18">
    <w:abstractNumId w:val="5"/>
  </w:num>
  <w:num w:numId="19">
    <w:abstractNumId w:val="18"/>
  </w:num>
  <w:num w:numId="20">
    <w:abstractNumId w:val="25"/>
  </w:num>
  <w:num w:numId="21">
    <w:abstractNumId w:val="24"/>
  </w:num>
  <w:num w:numId="22">
    <w:abstractNumId w:val="11"/>
  </w:num>
  <w:num w:numId="23">
    <w:abstractNumId w:val="19"/>
  </w:num>
  <w:num w:numId="24">
    <w:abstractNumId w:val="30"/>
  </w:num>
  <w:num w:numId="25">
    <w:abstractNumId w:val="16"/>
  </w:num>
  <w:num w:numId="26">
    <w:abstractNumId w:val="13"/>
  </w:num>
  <w:num w:numId="27">
    <w:abstractNumId w:val="20"/>
  </w:num>
  <w:num w:numId="28">
    <w:abstractNumId w:val="1"/>
  </w:num>
  <w:num w:numId="29">
    <w:abstractNumId w:val="27"/>
  </w:num>
  <w:num w:numId="30">
    <w:abstractNumId w:val="15"/>
  </w:num>
  <w:num w:numId="31">
    <w:abstractNumId w:val="22"/>
  </w:num>
  <w:num w:numId="32">
    <w:abstractNumId w:val="2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25CF5"/>
    <w:rsid w:val="0000158C"/>
    <w:rsid w:val="0000781B"/>
    <w:rsid w:val="00027C05"/>
    <w:rsid w:val="00041A47"/>
    <w:rsid w:val="00052031"/>
    <w:rsid w:val="000534C5"/>
    <w:rsid w:val="00057288"/>
    <w:rsid w:val="00071C16"/>
    <w:rsid w:val="00072C83"/>
    <w:rsid w:val="000762FA"/>
    <w:rsid w:val="00077600"/>
    <w:rsid w:val="000974EE"/>
    <w:rsid w:val="000977F3"/>
    <w:rsid w:val="000B1057"/>
    <w:rsid w:val="000C2497"/>
    <w:rsid w:val="000C25B4"/>
    <w:rsid w:val="000C785A"/>
    <w:rsid w:val="000E269C"/>
    <w:rsid w:val="000E3110"/>
    <w:rsid w:val="000F290D"/>
    <w:rsid w:val="000F7B6F"/>
    <w:rsid w:val="00106997"/>
    <w:rsid w:val="00110122"/>
    <w:rsid w:val="00113D2D"/>
    <w:rsid w:val="00116B17"/>
    <w:rsid w:val="00117D5D"/>
    <w:rsid w:val="0012099D"/>
    <w:rsid w:val="00123BB1"/>
    <w:rsid w:val="0013640E"/>
    <w:rsid w:val="00155E30"/>
    <w:rsid w:val="00166663"/>
    <w:rsid w:val="00182BBC"/>
    <w:rsid w:val="00183A16"/>
    <w:rsid w:val="001864DC"/>
    <w:rsid w:val="00197415"/>
    <w:rsid w:val="001A3C99"/>
    <w:rsid w:val="001B49C0"/>
    <w:rsid w:val="001C2354"/>
    <w:rsid w:val="001C6FD1"/>
    <w:rsid w:val="001D0EEF"/>
    <w:rsid w:val="001F725D"/>
    <w:rsid w:val="00214A33"/>
    <w:rsid w:val="00234E1D"/>
    <w:rsid w:val="002352DE"/>
    <w:rsid w:val="00242157"/>
    <w:rsid w:val="0026054D"/>
    <w:rsid w:val="00261912"/>
    <w:rsid w:val="002A0253"/>
    <w:rsid w:val="002C4AFD"/>
    <w:rsid w:val="002C6543"/>
    <w:rsid w:val="002C7E7D"/>
    <w:rsid w:val="002D386B"/>
    <w:rsid w:val="002F2A9F"/>
    <w:rsid w:val="002F4DA9"/>
    <w:rsid w:val="003104C4"/>
    <w:rsid w:val="00314BE6"/>
    <w:rsid w:val="003227DE"/>
    <w:rsid w:val="0036658A"/>
    <w:rsid w:val="00373B80"/>
    <w:rsid w:val="00377C9D"/>
    <w:rsid w:val="00384431"/>
    <w:rsid w:val="0038614F"/>
    <w:rsid w:val="00391E8D"/>
    <w:rsid w:val="003B25D6"/>
    <w:rsid w:val="003B5560"/>
    <w:rsid w:val="003C0C37"/>
    <w:rsid w:val="003C4F1C"/>
    <w:rsid w:val="003C5099"/>
    <w:rsid w:val="003C7543"/>
    <w:rsid w:val="003F202F"/>
    <w:rsid w:val="003F613B"/>
    <w:rsid w:val="0040487A"/>
    <w:rsid w:val="00407B22"/>
    <w:rsid w:val="00421C94"/>
    <w:rsid w:val="00422C0D"/>
    <w:rsid w:val="00436433"/>
    <w:rsid w:val="0044476A"/>
    <w:rsid w:val="00457D71"/>
    <w:rsid w:val="00466139"/>
    <w:rsid w:val="0047148B"/>
    <w:rsid w:val="00490278"/>
    <w:rsid w:val="004C0F7A"/>
    <w:rsid w:val="004C120C"/>
    <w:rsid w:val="004C5156"/>
    <w:rsid w:val="004D0333"/>
    <w:rsid w:val="004D046D"/>
    <w:rsid w:val="004E0431"/>
    <w:rsid w:val="004E08FC"/>
    <w:rsid w:val="005041CF"/>
    <w:rsid w:val="00506549"/>
    <w:rsid w:val="00510DDE"/>
    <w:rsid w:val="005146A2"/>
    <w:rsid w:val="00527CAF"/>
    <w:rsid w:val="00531E80"/>
    <w:rsid w:val="0053276B"/>
    <w:rsid w:val="0054006F"/>
    <w:rsid w:val="00544B94"/>
    <w:rsid w:val="00550103"/>
    <w:rsid w:val="00553FC6"/>
    <w:rsid w:val="00555741"/>
    <w:rsid w:val="0055708D"/>
    <w:rsid w:val="00566ED8"/>
    <w:rsid w:val="00572292"/>
    <w:rsid w:val="00590779"/>
    <w:rsid w:val="00593C95"/>
    <w:rsid w:val="0059615F"/>
    <w:rsid w:val="005A684B"/>
    <w:rsid w:val="005B331D"/>
    <w:rsid w:val="005B40E1"/>
    <w:rsid w:val="005B4B94"/>
    <w:rsid w:val="005E4430"/>
    <w:rsid w:val="00601611"/>
    <w:rsid w:val="00616A35"/>
    <w:rsid w:val="00633B9D"/>
    <w:rsid w:val="00637BB1"/>
    <w:rsid w:val="00641B3C"/>
    <w:rsid w:val="00650A1C"/>
    <w:rsid w:val="006602FB"/>
    <w:rsid w:val="006652C2"/>
    <w:rsid w:val="00665617"/>
    <w:rsid w:val="00682ED4"/>
    <w:rsid w:val="00690527"/>
    <w:rsid w:val="006A2D24"/>
    <w:rsid w:val="006A6BAC"/>
    <w:rsid w:val="006C2F4F"/>
    <w:rsid w:val="006C50A7"/>
    <w:rsid w:val="006C7962"/>
    <w:rsid w:val="006D2BDA"/>
    <w:rsid w:val="006D3DBD"/>
    <w:rsid w:val="006E02AD"/>
    <w:rsid w:val="00704015"/>
    <w:rsid w:val="00707305"/>
    <w:rsid w:val="00714B1E"/>
    <w:rsid w:val="00717DB8"/>
    <w:rsid w:val="00722FB0"/>
    <w:rsid w:val="0072557B"/>
    <w:rsid w:val="007275D6"/>
    <w:rsid w:val="007354AE"/>
    <w:rsid w:val="00741368"/>
    <w:rsid w:val="0074384C"/>
    <w:rsid w:val="00765CF2"/>
    <w:rsid w:val="007819B8"/>
    <w:rsid w:val="007D3900"/>
    <w:rsid w:val="007E16B3"/>
    <w:rsid w:val="008020AE"/>
    <w:rsid w:val="00803A49"/>
    <w:rsid w:val="00807BBF"/>
    <w:rsid w:val="0082137A"/>
    <w:rsid w:val="00837226"/>
    <w:rsid w:val="008529FF"/>
    <w:rsid w:val="008A6DE4"/>
    <w:rsid w:val="008C24DA"/>
    <w:rsid w:val="008C31F9"/>
    <w:rsid w:val="008C417B"/>
    <w:rsid w:val="008C7799"/>
    <w:rsid w:val="008D4802"/>
    <w:rsid w:val="008D5646"/>
    <w:rsid w:val="008E46B1"/>
    <w:rsid w:val="008E5225"/>
    <w:rsid w:val="008E5BC7"/>
    <w:rsid w:val="008F27DE"/>
    <w:rsid w:val="008F409E"/>
    <w:rsid w:val="00914DB6"/>
    <w:rsid w:val="00925CF5"/>
    <w:rsid w:val="009506F5"/>
    <w:rsid w:val="009621C0"/>
    <w:rsid w:val="009622E4"/>
    <w:rsid w:val="00962AF1"/>
    <w:rsid w:val="009706F1"/>
    <w:rsid w:val="00976679"/>
    <w:rsid w:val="00977FDB"/>
    <w:rsid w:val="00983D92"/>
    <w:rsid w:val="00984E2E"/>
    <w:rsid w:val="00992E06"/>
    <w:rsid w:val="009A0520"/>
    <w:rsid w:val="009A3F87"/>
    <w:rsid w:val="009B2AED"/>
    <w:rsid w:val="009B3EB3"/>
    <w:rsid w:val="009D1767"/>
    <w:rsid w:val="00A167DC"/>
    <w:rsid w:val="00A21728"/>
    <w:rsid w:val="00A26B45"/>
    <w:rsid w:val="00A27A7C"/>
    <w:rsid w:val="00A43660"/>
    <w:rsid w:val="00A43FBF"/>
    <w:rsid w:val="00A4751E"/>
    <w:rsid w:val="00A64E98"/>
    <w:rsid w:val="00A800F4"/>
    <w:rsid w:val="00A801C6"/>
    <w:rsid w:val="00A93802"/>
    <w:rsid w:val="00AA7104"/>
    <w:rsid w:val="00AB0092"/>
    <w:rsid w:val="00AB4703"/>
    <w:rsid w:val="00AB7D54"/>
    <w:rsid w:val="00AC2678"/>
    <w:rsid w:val="00AD2E99"/>
    <w:rsid w:val="00AF4E2F"/>
    <w:rsid w:val="00AF5392"/>
    <w:rsid w:val="00AF6CAB"/>
    <w:rsid w:val="00B04F27"/>
    <w:rsid w:val="00B16117"/>
    <w:rsid w:val="00B46AF1"/>
    <w:rsid w:val="00B50B1D"/>
    <w:rsid w:val="00B512B0"/>
    <w:rsid w:val="00B547C1"/>
    <w:rsid w:val="00B67712"/>
    <w:rsid w:val="00B71546"/>
    <w:rsid w:val="00B90DEE"/>
    <w:rsid w:val="00BA51D0"/>
    <w:rsid w:val="00BB2090"/>
    <w:rsid w:val="00BB4959"/>
    <w:rsid w:val="00BB5864"/>
    <w:rsid w:val="00BC22B5"/>
    <w:rsid w:val="00BC4F33"/>
    <w:rsid w:val="00BE31A0"/>
    <w:rsid w:val="00BE3F2F"/>
    <w:rsid w:val="00C04F9B"/>
    <w:rsid w:val="00C136FA"/>
    <w:rsid w:val="00C319E1"/>
    <w:rsid w:val="00C3472C"/>
    <w:rsid w:val="00C41A20"/>
    <w:rsid w:val="00C4394C"/>
    <w:rsid w:val="00C4456A"/>
    <w:rsid w:val="00C8342A"/>
    <w:rsid w:val="00CA5B89"/>
    <w:rsid w:val="00CA7F9C"/>
    <w:rsid w:val="00CB33B0"/>
    <w:rsid w:val="00CE1A42"/>
    <w:rsid w:val="00CF63F1"/>
    <w:rsid w:val="00D000BB"/>
    <w:rsid w:val="00D01F14"/>
    <w:rsid w:val="00D04777"/>
    <w:rsid w:val="00D06B5C"/>
    <w:rsid w:val="00D22630"/>
    <w:rsid w:val="00D324B7"/>
    <w:rsid w:val="00D33B30"/>
    <w:rsid w:val="00D45419"/>
    <w:rsid w:val="00D717FB"/>
    <w:rsid w:val="00D7739A"/>
    <w:rsid w:val="00D77AB5"/>
    <w:rsid w:val="00DA1B90"/>
    <w:rsid w:val="00DA3038"/>
    <w:rsid w:val="00DA3D74"/>
    <w:rsid w:val="00DA5F94"/>
    <w:rsid w:val="00DA658F"/>
    <w:rsid w:val="00DA6B2C"/>
    <w:rsid w:val="00DB34E5"/>
    <w:rsid w:val="00DD272F"/>
    <w:rsid w:val="00DF3F9F"/>
    <w:rsid w:val="00DF60D4"/>
    <w:rsid w:val="00E048BA"/>
    <w:rsid w:val="00E1116A"/>
    <w:rsid w:val="00E24A79"/>
    <w:rsid w:val="00E25789"/>
    <w:rsid w:val="00E300C3"/>
    <w:rsid w:val="00E32CB2"/>
    <w:rsid w:val="00E36BC8"/>
    <w:rsid w:val="00E402E1"/>
    <w:rsid w:val="00E4310C"/>
    <w:rsid w:val="00E45F16"/>
    <w:rsid w:val="00E51755"/>
    <w:rsid w:val="00E5367D"/>
    <w:rsid w:val="00E57317"/>
    <w:rsid w:val="00E67E6F"/>
    <w:rsid w:val="00E81FBE"/>
    <w:rsid w:val="00E866C6"/>
    <w:rsid w:val="00E91AF9"/>
    <w:rsid w:val="00EA386D"/>
    <w:rsid w:val="00EA558B"/>
    <w:rsid w:val="00EB2B8B"/>
    <w:rsid w:val="00ED5662"/>
    <w:rsid w:val="00EE181B"/>
    <w:rsid w:val="00EE53BE"/>
    <w:rsid w:val="00F07097"/>
    <w:rsid w:val="00F12D2D"/>
    <w:rsid w:val="00F367DF"/>
    <w:rsid w:val="00F451D8"/>
    <w:rsid w:val="00F66200"/>
    <w:rsid w:val="00FA47DF"/>
    <w:rsid w:val="00FB2BA7"/>
    <w:rsid w:val="00FD506E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F762C"/>
  <w15:chartTrackingRefBased/>
  <w15:docId w15:val="{28B26CD6-CB28-9E4C-BFF1-555C545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7317"/>
    <w:rPr>
      <w:strike w:val="0"/>
      <w:dstrike w:val="0"/>
      <w:color w:val="0000FF"/>
      <w:u w:val="none"/>
      <w:effect w:val="none"/>
    </w:rPr>
  </w:style>
  <w:style w:type="character" w:styleId="Strong">
    <w:name w:val="Strong"/>
    <w:uiPriority w:val="22"/>
    <w:qFormat/>
    <w:rsid w:val="00707305"/>
    <w:rPr>
      <w:b/>
      <w:bCs/>
    </w:rPr>
  </w:style>
  <w:style w:type="character" w:styleId="Emphasis">
    <w:name w:val="Emphasis"/>
    <w:uiPriority w:val="20"/>
    <w:qFormat/>
    <w:rsid w:val="00C3472C"/>
    <w:rPr>
      <w:b w:val="0"/>
      <w:bCs w:val="0"/>
      <w:i/>
      <w:iCs/>
    </w:rPr>
  </w:style>
  <w:style w:type="paragraph" w:styleId="NormalWeb">
    <w:name w:val="Normal (Web)"/>
    <w:basedOn w:val="Normal"/>
    <w:uiPriority w:val="99"/>
    <w:semiHidden/>
    <w:unhideWhenUsed/>
    <w:rsid w:val="00C3472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US"/>
    </w:rPr>
  </w:style>
  <w:style w:type="paragraph" w:customStyle="1" w:styleId="body2">
    <w:name w:val="body2"/>
    <w:basedOn w:val="Normal"/>
    <w:rsid w:val="00C3472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6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0484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593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284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25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827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6617">
                              <w:marLeft w:val="36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Poppins</vt:lpstr>
    </vt:vector>
  </TitlesOfParts>
  <Company>Greenwich Library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Poppins</dc:title>
  <dc:subject/>
  <dc:creator>Preferred Customer</dc:creator>
  <cp:keywords/>
  <cp:lastModifiedBy>Olga Baxter</cp:lastModifiedBy>
  <cp:revision>9</cp:revision>
  <cp:lastPrinted>2016-03-18T13:39:00Z</cp:lastPrinted>
  <dcterms:created xsi:type="dcterms:W3CDTF">2020-11-20T20:22:00Z</dcterms:created>
  <dcterms:modified xsi:type="dcterms:W3CDTF">2020-12-22T14:00:00Z</dcterms:modified>
</cp:coreProperties>
</file>