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sz w:val="36"/>
          <w:szCs w:val="36"/>
        </w:rPr>
        <w:alias w:val="Author"/>
        <w:tag w:val=""/>
        <w:id w:val="1246310863"/>
        <w:placeholder>
          <w:docPart w:val="769362070D204B119A9B566435F143EC"/>
        </w:placeholder>
        <w:dataBinding w:prefixMappings="xmlns:ns0='http://purl.org/dc/elements/1.1/' xmlns:ns1='http://schemas.openxmlformats.org/package/2006/metadata/core-properties' " w:xpath="/ns1:coreProperties[1]/ns0:creator[1]" w:storeItemID="{6C3C8BC8-F283-45AE-878A-BAB7291924A1}"/>
        <w:text/>
      </w:sdtPr>
      <w:sdtEndPr/>
      <w:sdtContent>
        <w:p w14:paraId="3B80D3EC" w14:textId="77777777" w:rsidR="0012347B" w:rsidRPr="003D5983" w:rsidRDefault="00D44301">
          <w:pPr>
            <w:pStyle w:val="Title"/>
            <w:rPr>
              <w:b/>
              <w:sz w:val="36"/>
              <w:szCs w:val="36"/>
            </w:rPr>
          </w:pPr>
          <w:r w:rsidRPr="003D5983">
            <w:rPr>
              <w:b/>
              <w:sz w:val="36"/>
              <w:szCs w:val="36"/>
            </w:rPr>
            <w:t>Elizabeth anderson tjarks</w:t>
          </w:r>
        </w:p>
      </w:sdtContent>
    </w:sdt>
    <w:tbl>
      <w:tblPr>
        <w:tblStyle w:val="ResumeTable"/>
        <w:tblW w:w="5024" w:type="pct"/>
        <w:tblLook w:val="04A0" w:firstRow="1" w:lastRow="0" w:firstColumn="1" w:lastColumn="0" w:noHBand="0" w:noVBand="1"/>
        <w:tblDescription w:val="Contact Info"/>
      </w:tblPr>
      <w:tblGrid>
        <w:gridCol w:w="1665"/>
        <w:gridCol w:w="7451"/>
      </w:tblGrid>
      <w:tr w:rsidR="0012347B" w14:paraId="1F74F5DC" w14:textId="77777777" w:rsidTr="003D5983">
        <w:trPr>
          <w:cnfStyle w:val="100000000000" w:firstRow="1" w:lastRow="0" w:firstColumn="0" w:lastColumn="0" w:oddVBand="0" w:evenVBand="0" w:oddHBand="0" w:evenHBand="0" w:firstRowFirstColumn="0" w:firstRowLastColumn="0" w:lastRowFirstColumn="0" w:lastRowLastColumn="0"/>
          <w:trHeight w:hRule="exact" w:val="17"/>
        </w:trPr>
        <w:tc>
          <w:tcPr>
            <w:tcW w:w="913" w:type="pct"/>
          </w:tcPr>
          <w:p w14:paraId="584EE3AB" w14:textId="77777777" w:rsidR="0012347B" w:rsidRDefault="0012347B"/>
        </w:tc>
        <w:tc>
          <w:tcPr>
            <w:tcW w:w="4087" w:type="pct"/>
          </w:tcPr>
          <w:p w14:paraId="6580F647" w14:textId="77777777" w:rsidR="0012347B" w:rsidRDefault="0012347B"/>
        </w:tc>
      </w:tr>
      <w:tr w:rsidR="0012347B" w14:paraId="5FE7BCBB" w14:textId="77777777" w:rsidTr="003D5983">
        <w:trPr>
          <w:trHeight w:val="180"/>
        </w:trPr>
        <w:tc>
          <w:tcPr>
            <w:tcW w:w="913" w:type="pct"/>
          </w:tcPr>
          <w:p w14:paraId="6508BA42" w14:textId="77777777" w:rsidR="0012347B" w:rsidRDefault="0012347B"/>
        </w:tc>
        <w:tc>
          <w:tcPr>
            <w:tcW w:w="4087" w:type="pct"/>
          </w:tcPr>
          <w:p w14:paraId="1ADE5ECE" w14:textId="132FDF2E" w:rsidR="0012347B" w:rsidRDefault="006F5ED7" w:rsidP="00D44301">
            <w:pPr>
              <w:pStyle w:val="ContactInfo"/>
            </w:pPr>
            <w:r>
              <w:t>P.O. Box 3178, Kalispell, MT 59903</w:t>
            </w:r>
            <w:r w:rsidR="003D5983">
              <w:t> </w:t>
            </w:r>
            <w:r w:rsidR="003D5983">
              <w:rPr>
                <w:color w:val="A6A6A6" w:themeColor="background1" w:themeShade="A6"/>
              </w:rPr>
              <w:t>|</w:t>
            </w:r>
            <w:r w:rsidR="003D5983">
              <w:t> </w:t>
            </w:r>
            <w:r>
              <w:t>406.240.2305</w:t>
            </w:r>
            <w:r w:rsidR="003D5983">
              <w:t> </w:t>
            </w:r>
            <w:r w:rsidR="003D5983">
              <w:rPr>
                <w:color w:val="A6A6A6" w:themeColor="background1" w:themeShade="A6"/>
              </w:rPr>
              <w:t>|</w:t>
            </w:r>
            <w:r w:rsidR="003D5983">
              <w:t> </w:t>
            </w:r>
            <w:r w:rsidR="001D08E6">
              <w:t>elizabeth.copenhaver@gmail.com</w:t>
            </w:r>
            <w:r w:rsidR="00D44301">
              <w:t>.com</w:t>
            </w:r>
          </w:p>
        </w:tc>
      </w:tr>
    </w:tbl>
    <w:p w14:paraId="58403F1A" w14:textId="77777777" w:rsidR="0012347B" w:rsidRPr="003D5983" w:rsidRDefault="003D5983">
      <w:pPr>
        <w:pStyle w:val="SectionHeading"/>
        <w:rPr>
          <w:b/>
          <w:sz w:val="24"/>
          <w:szCs w:val="24"/>
        </w:rPr>
      </w:pPr>
      <w:r w:rsidRPr="003D5983">
        <w:rPr>
          <w:b/>
          <w:sz w:val="24"/>
          <w:szCs w:val="24"/>
        </w:rPr>
        <w:t>Summary</w:t>
      </w:r>
    </w:p>
    <w:tbl>
      <w:tblPr>
        <w:tblStyle w:val="ResumeTable"/>
        <w:tblW w:w="4909" w:type="pct"/>
        <w:tblLook w:val="04A0" w:firstRow="1" w:lastRow="0" w:firstColumn="1" w:lastColumn="0" w:noHBand="0" w:noVBand="1"/>
        <w:tblDescription w:val="Summary"/>
      </w:tblPr>
      <w:tblGrid>
        <w:gridCol w:w="1626"/>
        <w:gridCol w:w="7281"/>
      </w:tblGrid>
      <w:tr w:rsidR="0012347B" w14:paraId="60BB9AC8" w14:textId="77777777" w:rsidTr="003D5983">
        <w:trPr>
          <w:cnfStyle w:val="100000000000" w:firstRow="1" w:lastRow="0" w:firstColumn="0" w:lastColumn="0" w:oddVBand="0" w:evenVBand="0" w:oddHBand="0" w:evenHBand="0" w:firstRowFirstColumn="0" w:firstRowLastColumn="0" w:lastRowFirstColumn="0" w:lastRowLastColumn="0"/>
          <w:trHeight w:val="26"/>
        </w:trPr>
        <w:tc>
          <w:tcPr>
            <w:tcW w:w="913" w:type="pct"/>
          </w:tcPr>
          <w:p w14:paraId="33C1BB3D" w14:textId="77777777" w:rsidR="0012347B" w:rsidRDefault="0012347B"/>
        </w:tc>
        <w:tc>
          <w:tcPr>
            <w:tcW w:w="4087" w:type="pct"/>
          </w:tcPr>
          <w:p w14:paraId="2A38D121" w14:textId="77777777" w:rsidR="0012347B" w:rsidRDefault="0012347B"/>
        </w:tc>
      </w:tr>
      <w:tr w:rsidR="0012347B" w14:paraId="7E6FD66E" w14:textId="77777777" w:rsidTr="003D5983">
        <w:trPr>
          <w:trHeight w:val="580"/>
        </w:trPr>
        <w:tc>
          <w:tcPr>
            <w:tcW w:w="913" w:type="pct"/>
          </w:tcPr>
          <w:p w14:paraId="182DC28D" w14:textId="77777777" w:rsidR="0012347B" w:rsidRDefault="0012347B"/>
        </w:tc>
        <w:tc>
          <w:tcPr>
            <w:tcW w:w="4087" w:type="pct"/>
          </w:tcPr>
          <w:p w14:paraId="2E8D512C" w14:textId="167426BF" w:rsidR="0012347B" w:rsidRDefault="006F5ED7" w:rsidP="00D44301">
            <w:r>
              <w:t>I am an RN with a compact license.  I am currently working as a case manager in Montana.  I am looking for other home-based case management jobs</w:t>
            </w:r>
            <w:r w:rsidR="005E423C">
              <w:t xml:space="preserve"> in the nursing field</w:t>
            </w:r>
            <w:r>
              <w:t xml:space="preserve"> to expand my work experience.</w:t>
            </w:r>
          </w:p>
        </w:tc>
      </w:tr>
    </w:tbl>
    <w:p w14:paraId="238224D0" w14:textId="77777777" w:rsidR="0012347B" w:rsidRPr="003D5983" w:rsidRDefault="003D5983">
      <w:pPr>
        <w:pStyle w:val="SectionHeading"/>
        <w:rPr>
          <w:b/>
          <w:sz w:val="24"/>
          <w:szCs w:val="24"/>
        </w:rPr>
      </w:pPr>
      <w:r w:rsidRPr="003D5983">
        <w:rPr>
          <w:b/>
          <w:sz w:val="24"/>
          <w:szCs w:val="24"/>
        </w:rPr>
        <w:t>Computer Skills</w:t>
      </w:r>
    </w:p>
    <w:tbl>
      <w:tblPr>
        <w:tblStyle w:val="ResumeTable"/>
        <w:tblW w:w="4776" w:type="pct"/>
        <w:tblLook w:val="04A0" w:firstRow="1" w:lastRow="0" w:firstColumn="1" w:lastColumn="0" w:noHBand="0" w:noVBand="1"/>
        <w:tblDescription w:val="Skills"/>
      </w:tblPr>
      <w:tblGrid>
        <w:gridCol w:w="1582"/>
        <w:gridCol w:w="7084"/>
      </w:tblGrid>
      <w:tr w:rsidR="0012347B" w14:paraId="5E5EB869" w14:textId="77777777" w:rsidTr="003D5983">
        <w:trPr>
          <w:cnfStyle w:val="100000000000" w:firstRow="1" w:lastRow="0" w:firstColumn="0" w:lastColumn="0" w:oddVBand="0" w:evenVBand="0" w:oddHBand="0" w:evenHBand="0" w:firstRowFirstColumn="0" w:firstRowLastColumn="0" w:lastRowFirstColumn="0" w:lastRowLastColumn="0"/>
        </w:trPr>
        <w:tc>
          <w:tcPr>
            <w:tcW w:w="913" w:type="pct"/>
          </w:tcPr>
          <w:p w14:paraId="52CAF3F0" w14:textId="77777777" w:rsidR="0012347B" w:rsidRDefault="0012347B"/>
        </w:tc>
        <w:tc>
          <w:tcPr>
            <w:tcW w:w="4087" w:type="pct"/>
          </w:tcPr>
          <w:p w14:paraId="4EFD16C1" w14:textId="77777777" w:rsidR="0012347B" w:rsidRDefault="0012347B"/>
        </w:tc>
      </w:tr>
      <w:tr w:rsidR="0012347B" w14:paraId="2D517037" w14:textId="77777777" w:rsidTr="003D5983">
        <w:tc>
          <w:tcPr>
            <w:tcW w:w="913" w:type="pct"/>
          </w:tcPr>
          <w:p w14:paraId="72D58D3A" w14:textId="77777777" w:rsidR="0012347B" w:rsidRDefault="0012347B"/>
        </w:tc>
        <w:tc>
          <w:tcPr>
            <w:tcW w:w="4087" w:type="pct"/>
          </w:tcPr>
          <w:p w14:paraId="0597D84B" w14:textId="77777777" w:rsidR="0012347B" w:rsidRDefault="0012347B" w:rsidP="00D44301">
            <w:pPr>
              <w:pStyle w:val="Subsection"/>
            </w:pPr>
          </w:p>
        </w:tc>
      </w:tr>
      <w:sdt>
        <w:sdtPr>
          <w:id w:val="1857463929"/>
          <w15:repeatingSection/>
        </w:sdtPr>
        <w:sdtEndPr/>
        <w:sdtContent>
          <w:sdt>
            <w:sdtPr>
              <w:id w:val="2011181661"/>
              <w:placeholder>
                <w:docPart w:val="0BB332A522484B4882F783C8F56C668F"/>
              </w:placeholder>
              <w15:repeatingSectionItem/>
            </w:sdtPr>
            <w:sdtEndPr/>
            <w:sdtContent>
              <w:tr w:rsidR="0012347B" w14:paraId="43615DA2" w14:textId="77777777" w:rsidTr="003D5983">
                <w:tc>
                  <w:tcPr>
                    <w:tcW w:w="913" w:type="pct"/>
                  </w:tcPr>
                  <w:p w14:paraId="284AC5F3" w14:textId="77777777" w:rsidR="0012347B" w:rsidRDefault="0012347B"/>
                </w:tc>
                <w:tc>
                  <w:tcPr>
                    <w:tcW w:w="4087" w:type="pct"/>
                  </w:tcPr>
                  <w:p w14:paraId="5798B831" w14:textId="77777777" w:rsidR="0012347B" w:rsidRDefault="003D5983">
                    <w:pPr>
                      <w:pStyle w:val="Subsection"/>
                    </w:pPr>
                    <w:r>
                      <w:t>Software</w:t>
                    </w:r>
                  </w:p>
                  <w:p w14:paraId="18DF237E" w14:textId="4B6FB171" w:rsidR="0012347B" w:rsidRDefault="00D44301" w:rsidP="00D44301">
                    <w:pPr>
                      <w:pStyle w:val="ListBullet"/>
                    </w:pPr>
                    <w:r>
                      <w:t>Word, Excel, EMR</w:t>
                    </w:r>
                    <w:r w:rsidR="006F5ED7">
                      <w:t>, Office, Outlook</w:t>
                    </w:r>
                    <w:r>
                      <w:t>.  Very computer savvy.</w:t>
                    </w:r>
                    <w:r w:rsidR="003A262A">
                      <w:t xml:space="preserve"> Fast learner.</w:t>
                    </w:r>
                  </w:p>
                </w:tc>
              </w:tr>
            </w:sdtContent>
          </w:sdt>
        </w:sdtContent>
      </w:sdt>
    </w:tbl>
    <w:p w14:paraId="0951E6EC" w14:textId="77777777" w:rsidR="0012347B" w:rsidRPr="003D5983" w:rsidRDefault="003D5983">
      <w:pPr>
        <w:pStyle w:val="SectionHeading"/>
        <w:rPr>
          <w:b/>
          <w:sz w:val="24"/>
          <w:szCs w:val="24"/>
        </w:rPr>
      </w:pPr>
      <w:r w:rsidRPr="003D5983">
        <w:rPr>
          <w:b/>
          <w:sz w:val="24"/>
          <w:szCs w:val="24"/>
        </w:rPr>
        <w:t>Experience</w:t>
      </w:r>
    </w:p>
    <w:tbl>
      <w:tblPr>
        <w:tblStyle w:val="ResumeTable"/>
        <w:tblW w:w="4445" w:type="pct"/>
        <w:tblLook w:val="04A0" w:firstRow="1" w:lastRow="0" w:firstColumn="1" w:lastColumn="0" w:noHBand="0" w:noVBand="1"/>
        <w:tblDescription w:val="Experience"/>
      </w:tblPr>
      <w:tblGrid>
        <w:gridCol w:w="1710"/>
        <w:gridCol w:w="6355"/>
      </w:tblGrid>
      <w:tr w:rsidR="0012347B" w14:paraId="72347C8D" w14:textId="77777777" w:rsidTr="005E423C">
        <w:trPr>
          <w:cnfStyle w:val="100000000000" w:firstRow="1" w:lastRow="0" w:firstColumn="0" w:lastColumn="0" w:oddVBand="0" w:evenVBand="0" w:oddHBand="0" w:evenHBand="0" w:firstRowFirstColumn="0" w:firstRowLastColumn="0" w:lastRowFirstColumn="0" w:lastRowLastColumn="0"/>
          <w:trHeight w:hRule="exact" w:val="12"/>
        </w:trPr>
        <w:tc>
          <w:tcPr>
            <w:tcW w:w="1060" w:type="pct"/>
          </w:tcPr>
          <w:p w14:paraId="2614A1C2" w14:textId="77777777" w:rsidR="0012347B" w:rsidRDefault="0012347B">
            <w:pPr>
              <w:spacing w:line="240" w:lineRule="auto"/>
            </w:pPr>
          </w:p>
        </w:tc>
        <w:tc>
          <w:tcPr>
            <w:tcW w:w="3940" w:type="pct"/>
          </w:tcPr>
          <w:p w14:paraId="008E67E5" w14:textId="77777777" w:rsidR="0012347B" w:rsidRDefault="0012347B">
            <w:pPr>
              <w:spacing w:line="240" w:lineRule="auto"/>
            </w:pPr>
          </w:p>
        </w:tc>
      </w:tr>
      <w:tr w:rsidR="0012347B" w14:paraId="13501562" w14:textId="77777777" w:rsidTr="005E423C">
        <w:trPr>
          <w:trHeight w:val="248"/>
        </w:trPr>
        <w:tc>
          <w:tcPr>
            <w:tcW w:w="1060" w:type="pct"/>
          </w:tcPr>
          <w:p w14:paraId="51D624E5" w14:textId="33454165" w:rsidR="006F5ED7" w:rsidRDefault="006F5ED7" w:rsidP="006F5ED7">
            <w:pPr>
              <w:pStyle w:val="Date"/>
              <w:rPr>
                <w:szCs w:val="19"/>
              </w:rPr>
            </w:pPr>
            <w:r>
              <w:rPr>
                <w:szCs w:val="19"/>
              </w:rPr>
              <w:t>5/2017-current</w:t>
            </w:r>
          </w:p>
          <w:p w14:paraId="1E17CF06" w14:textId="77777777" w:rsidR="006F5ED7" w:rsidRDefault="006F5ED7" w:rsidP="006F5ED7">
            <w:pPr>
              <w:pStyle w:val="Date"/>
              <w:rPr>
                <w:szCs w:val="19"/>
              </w:rPr>
            </w:pPr>
          </w:p>
          <w:p w14:paraId="1E3F01EE" w14:textId="77777777" w:rsidR="006F5ED7" w:rsidRDefault="006F5ED7" w:rsidP="006F5ED7">
            <w:pPr>
              <w:pStyle w:val="Date"/>
              <w:rPr>
                <w:szCs w:val="19"/>
              </w:rPr>
            </w:pPr>
          </w:p>
          <w:p w14:paraId="308B03E6" w14:textId="77777777" w:rsidR="006F5ED7" w:rsidRDefault="006F5ED7" w:rsidP="006F5ED7">
            <w:pPr>
              <w:pStyle w:val="Date"/>
              <w:rPr>
                <w:szCs w:val="19"/>
              </w:rPr>
            </w:pPr>
          </w:p>
          <w:p w14:paraId="78DD6855" w14:textId="77777777" w:rsidR="006F5ED7" w:rsidRDefault="006F5ED7" w:rsidP="006F5ED7">
            <w:pPr>
              <w:pStyle w:val="Date"/>
              <w:rPr>
                <w:szCs w:val="19"/>
              </w:rPr>
            </w:pPr>
          </w:p>
          <w:p w14:paraId="76200290" w14:textId="77777777" w:rsidR="006F5ED7" w:rsidRDefault="006F5ED7" w:rsidP="006F5ED7">
            <w:pPr>
              <w:pStyle w:val="Date"/>
              <w:rPr>
                <w:szCs w:val="19"/>
              </w:rPr>
            </w:pPr>
          </w:p>
          <w:p w14:paraId="12509416" w14:textId="77777777" w:rsidR="005E423C" w:rsidRDefault="005E423C" w:rsidP="006F5ED7">
            <w:pPr>
              <w:pStyle w:val="Date"/>
              <w:rPr>
                <w:szCs w:val="19"/>
              </w:rPr>
            </w:pPr>
          </w:p>
          <w:p w14:paraId="73346FC7" w14:textId="77777777" w:rsidR="005E423C" w:rsidRDefault="005E423C" w:rsidP="006F5ED7">
            <w:pPr>
              <w:pStyle w:val="Date"/>
              <w:rPr>
                <w:szCs w:val="19"/>
              </w:rPr>
            </w:pPr>
          </w:p>
          <w:p w14:paraId="7430B9F6" w14:textId="55DF5107" w:rsidR="006F5ED7" w:rsidRPr="006F5ED7" w:rsidRDefault="00D10CA2" w:rsidP="006F5ED7">
            <w:pPr>
              <w:pStyle w:val="Date"/>
              <w:rPr>
                <w:szCs w:val="19"/>
              </w:rPr>
            </w:pPr>
            <w:r>
              <w:rPr>
                <w:szCs w:val="19"/>
              </w:rPr>
              <w:t>5</w:t>
            </w:r>
            <w:r w:rsidRPr="00D10CA2">
              <w:rPr>
                <w:szCs w:val="19"/>
              </w:rPr>
              <w:t>/2016-</w:t>
            </w:r>
            <w:r w:rsidR="006F5ED7">
              <w:rPr>
                <w:szCs w:val="19"/>
              </w:rPr>
              <w:t>4/2017</w:t>
            </w:r>
          </w:p>
          <w:p w14:paraId="7655A9DE" w14:textId="77777777" w:rsidR="00D10CA2" w:rsidRDefault="00D10CA2" w:rsidP="00D44301">
            <w:pPr>
              <w:pStyle w:val="Date"/>
            </w:pPr>
          </w:p>
          <w:p w14:paraId="4F6290E6" w14:textId="77777777" w:rsidR="00D10CA2" w:rsidRDefault="00D10CA2" w:rsidP="00D44301">
            <w:pPr>
              <w:pStyle w:val="Date"/>
            </w:pPr>
          </w:p>
          <w:p w14:paraId="135DAD16" w14:textId="77777777" w:rsidR="00D10CA2" w:rsidRDefault="00D10CA2" w:rsidP="00D44301">
            <w:pPr>
              <w:pStyle w:val="Date"/>
            </w:pPr>
          </w:p>
          <w:p w14:paraId="0BC5DD31" w14:textId="77777777" w:rsidR="00D10CA2" w:rsidRDefault="00D10CA2" w:rsidP="00D44301">
            <w:pPr>
              <w:pStyle w:val="Date"/>
            </w:pPr>
          </w:p>
          <w:p w14:paraId="40C35D1E" w14:textId="77777777" w:rsidR="00D10CA2" w:rsidRDefault="00D10CA2" w:rsidP="00D44301">
            <w:pPr>
              <w:pStyle w:val="Date"/>
            </w:pPr>
          </w:p>
          <w:p w14:paraId="21D82A35" w14:textId="77777777" w:rsidR="00D10CA2" w:rsidRDefault="00D10CA2" w:rsidP="00D44301">
            <w:pPr>
              <w:pStyle w:val="Date"/>
            </w:pPr>
          </w:p>
          <w:p w14:paraId="4DD62374" w14:textId="77777777" w:rsidR="005E423C" w:rsidRDefault="005E423C" w:rsidP="00D44301">
            <w:pPr>
              <w:pStyle w:val="Date"/>
            </w:pPr>
          </w:p>
          <w:p w14:paraId="313CF5CD" w14:textId="77777777" w:rsidR="001107BB" w:rsidRDefault="001107BB" w:rsidP="00D44301">
            <w:pPr>
              <w:pStyle w:val="Date"/>
            </w:pPr>
          </w:p>
          <w:p w14:paraId="647BEB12" w14:textId="77777777" w:rsidR="001107BB" w:rsidRDefault="001107BB" w:rsidP="00D44301">
            <w:pPr>
              <w:pStyle w:val="Date"/>
            </w:pPr>
          </w:p>
          <w:p w14:paraId="796CEAB4" w14:textId="77777777" w:rsidR="001107BB" w:rsidRDefault="001107BB" w:rsidP="00D44301">
            <w:pPr>
              <w:pStyle w:val="Date"/>
            </w:pPr>
          </w:p>
          <w:p w14:paraId="7CD7F2B7" w14:textId="00F606BB" w:rsidR="0012347B" w:rsidRDefault="00D10CA2" w:rsidP="00D44301">
            <w:pPr>
              <w:pStyle w:val="Date"/>
            </w:pPr>
            <w:r>
              <w:t>2005-5/2016</w:t>
            </w:r>
          </w:p>
        </w:tc>
        <w:tc>
          <w:tcPr>
            <w:tcW w:w="3940" w:type="pct"/>
          </w:tcPr>
          <w:p w14:paraId="330C3346" w14:textId="7E47BC94" w:rsidR="006F5ED7" w:rsidRDefault="006F5ED7">
            <w:pPr>
              <w:pStyle w:val="Subsection"/>
              <w:rPr>
                <w:i/>
              </w:rPr>
            </w:pPr>
            <w:r>
              <w:t xml:space="preserve">Medical Case Manager, </w:t>
            </w:r>
            <w:r w:rsidRPr="006F5ED7">
              <w:rPr>
                <w:i/>
              </w:rPr>
              <w:t>PACBLU</w:t>
            </w:r>
          </w:p>
          <w:p w14:paraId="4D721D66" w14:textId="2BB8E3D8" w:rsidR="006F5ED7" w:rsidRPr="006F5ED7" w:rsidRDefault="006F5ED7">
            <w:pPr>
              <w:pStyle w:val="Subsection"/>
            </w:pPr>
            <w:r>
              <w:t xml:space="preserve">Responsible for the medical case management of worker’s compensation cases.  Seeing the case through from referral to closing.  </w:t>
            </w:r>
            <w:r w:rsidR="005E423C">
              <w:t>Handling all case management aspects of the case including treatment planning, utilization of resources, tracking national guidelines to analyze treatment plan effectiveness and appropriateness, determining appropriateness of treatment and coordinating with the payor source to authorize approvals or submit denials.  Auditing all aspects of report and invoice submission to one account, ensuring compliance with all laws and regulations.</w:t>
            </w:r>
          </w:p>
          <w:p w14:paraId="5573C87D" w14:textId="77777777" w:rsidR="005E423C" w:rsidRDefault="005E423C">
            <w:pPr>
              <w:pStyle w:val="Subsection"/>
            </w:pPr>
          </w:p>
          <w:p w14:paraId="038750EB" w14:textId="0E89BF12" w:rsidR="00D10CA2" w:rsidRDefault="00D10CA2">
            <w:pPr>
              <w:pStyle w:val="Subsection"/>
              <w:rPr>
                <w:i/>
              </w:rPr>
            </w:pPr>
            <w:r>
              <w:t xml:space="preserve">Utilization Review Manager, </w:t>
            </w:r>
            <w:r>
              <w:rPr>
                <w:i/>
              </w:rPr>
              <w:t>Piney Ridge Treatment Center</w:t>
            </w:r>
          </w:p>
          <w:p w14:paraId="7937F35A" w14:textId="77777777" w:rsidR="00D10CA2" w:rsidRDefault="00D10CA2">
            <w:pPr>
              <w:pStyle w:val="Subsection"/>
            </w:pPr>
            <w:r>
              <w:t>Responsible for all continued stay submissions to both Medicaid and private insurance companies.  Nursing and UR treatment team member, attending all multidiscipline treatment team reviews for 100+ patients monthly.  Managing the nursing portion of the master treatment plan and all reviews.  Reviewing submitted medical and psychiatric information for referrals to help determine suitability for the program.  Communication with all disciplines in the facility as well as corporate referral sources.</w:t>
            </w:r>
            <w:r w:rsidR="005A287C">
              <w:t xml:space="preserve">  Manages all utilization review process and staff.</w:t>
            </w:r>
          </w:p>
          <w:p w14:paraId="73EE981B" w14:textId="77777777" w:rsidR="005E423C" w:rsidRDefault="005E423C">
            <w:pPr>
              <w:pStyle w:val="Subsection"/>
            </w:pPr>
          </w:p>
          <w:p w14:paraId="34B5F451" w14:textId="77777777" w:rsidR="001107BB" w:rsidRDefault="001107BB">
            <w:pPr>
              <w:pStyle w:val="Subsection"/>
            </w:pPr>
          </w:p>
          <w:p w14:paraId="6D015C24" w14:textId="77777777" w:rsidR="001107BB" w:rsidRDefault="001107BB">
            <w:pPr>
              <w:pStyle w:val="Subsection"/>
            </w:pPr>
          </w:p>
          <w:p w14:paraId="62BF5725" w14:textId="77777777" w:rsidR="001107BB" w:rsidRDefault="001107BB">
            <w:pPr>
              <w:pStyle w:val="Subsection"/>
            </w:pPr>
          </w:p>
          <w:p w14:paraId="64428D66" w14:textId="77777777" w:rsidR="001107BB" w:rsidRDefault="001107BB">
            <w:pPr>
              <w:pStyle w:val="Subsection"/>
            </w:pPr>
          </w:p>
          <w:p w14:paraId="727FB56F" w14:textId="617F1B2E" w:rsidR="0012347B" w:rsidRDefault="00D44301">
            <w:pPr>
              <w:pStyle w:val="Subsection"/>
            </w:pPr>
            <w:r>
              <w:t>Charge Nurse</w:t>
            </w:r>
            <w:r w:rsidR="003D5983">
              <w:t>, </w:t>
            </w:r>
            <w:r>
              <w:rPr>
                <w:rStyle w:val="Emphasis"/>
              </w:rPr>
              <w:t xml:space="preserve">Piney Ridge </w:t>
            </w:r>
            <w:r w:rsidR="00D10CA2">
              <w:rPr>
                <w:rStyle w:val="Emphasis"/>
              </w:rPr>
              <w:t xml:space="preserve">Treatment </w:t>
            </w:r>
            <w:r>
              <w:rPr>
                <w:rStyle w:val="Emphasis"/>
              </w:rPr>
              <w:t>Center</w:t>
            </w:r>
          </w:p>
          <w:p w14:paraId="28605957" w14:textId="77777777" w:rsidR="0012347B" w:rsidRDefault="00D44301" w:rsidP="00D10CA2">
            <w:pPr>
              <w:pStyle w:val="ListBullet"/>
              <w:numPr>
                <w:ilvl w:val="0"/>
                <w:numId w:val="0"/>
              </w:numPr>
              <w:ind w:left="101"/>
            </w:pPr>
            <w:r>
              <w:t>Responsible for supervising</w:t>
            </w:r>
            <w:r w:rsidR="00D10CA2">
              <w:t xml:space="preserve"> multiple units in</w:t>
            </w:r>
            <w:r>
              <w:t xml:space="preserve"> a </w:t>
            </w:r>
            <w:r w:rsidR="00D10CA2">
              <w:t>fast paced environment</w:t>
            </w:r>
            <w:r>
              <w:t xml:space="preserve"> for adjudicated sex offenders with dual diagnoses, as well as </w:t>
            </w:r>
            <w:r w:rsidR="00D10CA2">
              <w:t xml:space="preserve">supervising and training </w:t>
            </w:r>
            <w:r>
              <w:t xml:space="preserve">other RNs and LPNs, staff supervisors and youth care workers on </w:t>
            </w:r>
            <w:r w:rsidR="00D10CA2">
              <w:t xml:space="preserve">both day and night </w:t>
            </w:r>
            <w:r>
              <w:t xml:space="preserve">shift.  </w:t>
            </w:r>
            <w:r w:rsidR="00D10CA2">
              <w:t xml:space="preserve">Infection control nurse, MTPR nursing member for 100+ patients monthly, as well as managing the treatment plan and reviews for the nursing portion for all patients.  </w:t>
            </w:r>
            <w:r>
              <w:t>PRN 2007-2010</w:t>
            </w:r>
          </w:p>
        </w:tc>
      </w:tr>
      <w:sdt>
        <w:sdtPr>
          <w:rPr>
            <w:color w:val="595959" w:themeColor="text1" w:themeTint="A6"/>
          </w:rPr>
          <w:id w:val="-1144189173"/>
          <w15:repeatingSection/>
        </w:sdtPr>
        <w:sdtEndPr/>
        <w:sdtContent>
          <w:sdt>
            <w:sdtPr>
              <w:rPr>
                <w:color w:val="595959" w:themeColor="text1" w:themeTint="A6"/>
              </w:rPr>
              <w:id w:val="-693077924"/>
              <w:placeholder>
                <w:docPart w:val="0BB332A522484B4882F783C8F56C668F"/>
              </w:placeholder>
              <w15:repeatingSectionItem/>
            </w:sdtPr>
            <w:sdtEndPr/>
            <w:sdtContent>
              <w:tr w:rsidR="0012347B" w14:paraId="04BEA029" w14:textId="77777777" w:rsidTr="005E423C">
                <w:trPr>
                  <w:trHeight w:val="300"/>
                </w:trPr>
                <w:tc>
                  <w:tcPr>
                    <w:tcW w:w="1060" w:type="pct"/>
                  </w:tcPr>
                  <w:p w14:paraId="0250FB9D" w14:textId="77777777" w:rsidR="0012347B" w:rsidRDefault="005A287C" w:rsidP="00D44301">
                    <w:pPr>
                      <w:pStyle w:val="Date"/>
                    </w:pPr>
                    <w:r>
                      <w:t>2007-2016</w:t>
                    </w:r>
                  </w:p>
                </w:tc>
                <w:tc>
                  <w:tcPr>
                    <w:tcW w:w="3940" w:type="pct"/>
                  </w:tcPr>
                  <w:p w14:paraId="77D1738C" w14:textId="77777777" w:rsidR="0012347B" w:rsidRDefault="00D44301">
                    <w:pPr>
                      <w:pStyle w:val="Subsection"/>
                    </w:pPr>
                    <w:r>
                      <w:t>Director of Nursing Services</w:t>
                    </w:r>
                    <w:r w:rsidR="003D5983">
                      <w:t>,  </w:t>
                    </w:r>
                    <w:r>
                      <w:rPr>
                        <w:rStyle w:val="Emphasis"/>
                      </w:rPr>
                      <w:t>Youth Bridge</w:t>
                    </w:r>
                  </w:p>
                  <w:p w14:paraId="394AC6EF" w14:textId="77777777" w:rsidR="0012347B" w:rsidRDefault="00D44301" w:rsidP="003A262A">
                    <w:pPr>
                      <w:pStyle w:val="ListBullet"/>
                      <w:numPr>
                        <w:ilvl w:val="0"/>
                        <w:numId w:val="0"/>
                      </w:numPr>
                      <w:ind w:left="101"/>
                    </w:pPr>
                    <w:r>
                      <w:t>Headed a committee to start and complete Medicaid certification, COA certification, outpatient psychiatric services, medical clinic and nursing services for five different facilities and the children that they served.  I started and managed the utilization review for the outpatient psychiatric services</w:t>
                    </w:r>
                  </w:p>
                </w:tc>
              </w:tr>
            </w:sdtContent>
          </w:sdt>
        </w:sdtContent>
      </w:sdt>
      <w:tr w:rsidR="003A262A" w14:paraId="5AEA002A" w14:textId="77777777" w:rsidTr="005E423C">
        <w:trPr>
          <w:trHeight w:val="300"/>
        </w:trPr>
        <w:tc>
          <w:tcPr>
            <w:tcW w:w="1060" w:type="pct"/>
          </w:tcPr>
          <w:p w14:paraId="2012F680" w14:textId="77777777" w:rsidR="005A287C" w:rsidRDefault="005A287C" w:rsidP="00D44301">
            <w:pPr>
              <w:pStyle w:val="Date"/>
              <w:rPr>
                <w:color w:val="595959" w:themeColor="text1" w:themeTint="A6"/>
              </w:rPr>
            </w:pPr>
          </w:p>
          <w:p w14:paraId="1287496B" w14:textId="77777777" w:rsidR="003A262A" w:rsidRDefault="003D5983" w:rsidP="00D44301">
            <w:pPr>
              <w:pStyle w:val="Date"/>
              <w:rPr>
                <w:color w:val="595959" w:themeColor="text1" w:themeTint="A6"/>
              </w:rPr>
            </w:pPr>
            <w:r>
              <w:rPr>
                <w:color w:val="595959" w:themeColor="text1" w:themeTint="A6"/>
              </w:rPr>
              <w:t>2003-2005</w:t>
            </w:r>
          </w:p>
        </w:tc>
        <w:tc>
          <w:tcPr>
            <w:tcW w:w="3940" w:type="pct"/>
          </w:tcPr>
          <w:p w14:paraId="6B185B32" w14:textId="77777777" w:rsidR="005A287C" w:rsidRDefault="005A287C">
            <w:pPr>
              <w:pStyle w:val="Subsection"/>
            </w:pPr>
          </w:p>
          <w:p w14:paraId="206F7864" w14:textId="77777777" w:rsidR="003A262A" w:rsidRDefault="003D5983">
            <w:pPr>
              <w:pStyle w:val="Subsection"/>
              <w:rPr>
                <w:i/>
              </w:rPr>
            </w:pPr>
            <w:r>
              <w:t xml:space="preserve">Medical Manager, </w:t>
            </w:r>
            <w:r>
              <w:rPr>
                <w:i/>
              </w:rPr>
              <w:t>Conagra Foods</w:t>
            </w:r>
          </w:p>
          <w:p w14:paraId="6F6A451B" w14:textId="77777777" w:rsidR="003D5983" w:rsidRPr="003D5983" w:rsidRDefault="003D5983">
            <w:pPr>
              <w:pStyle w:val="Subsection"/>
            </w:pPr>
            <w:r>
              <w:t>Managed the medical department and workers’ compensation cases and care for a turkey processing plant with over 700 employees.  Worked closely with workers’ compensation case managers to coordinate care for injured employees.</w:t>
            </w:r>
          </w:p>
        </w:tc>
      </w:tr>
      <w:tr w:rsidR="00D44301" w14:paraId="1BEAF47D" w14:textId="77777777" w:rsidTr="005E423C">
        <w:trPr>
          <w:trHeight w:val="326"/>
        </w:trPr>
        <w:tc>
          <w:tcPr>
            <w:tcW w:w="1060" w:type="pct"/>
          </w:tcPr>
          <w:p w14:paraId="5E151FB3" w14:textId="77777777" w:rsidR="00D44301" w:rsidRDefault="003D5983" w:rsidP="00D44301">
            <w:pPr>
              <w:pStyle w:val="Date"/>
            </w:pPr>
            <w:r>
              <w:t>2000-2003</w:t>
            </w:r>
          </w:p>
        </w:tc>
        <w:tc>
          <w:tcPr>
            <w:tcW w:w="3940" w:type="pct"/>
          </w:tcPr>
          <w:p w14:paraId="6B6E0B10" w14:textId="77777777" w:rsidR="003A262A" w:rsidRDefault="003D5983" w:rsidP="003D5983">
            <w:pPr>
              <w:pStyle w:val="Subsection"/>
            </w:pPr>
            <w:r>
              <w:t xml:space="preserve">RN, </w:t>
            </w:r>
            <w:r>
              <w:rPr>
                <w:i/>
              </w:rPr>
              <w:t>Northwest Medical Center</w:t>
            </w:r>
          </w:p>
          <w:p w14:paraId="77AB5A5F" w14:textId="77777777" w:rsidR="003D5983" w:rsidRDefault="003D5983" w:rsidP="003D5983">
            <w:pPr>
              <w:pStyle w:val="Subsection"/>
            </w:pPr>
            <w:r>
              <w:t>Cardiac catheterization lab circulating nurse 2000-2001</w:t>
            </w:r>
          </w:p>
          <w:p w14:paraId="03B6EE91" w14:textId="77777777" w:rsidR="003D5983" w:rsidRPr="003D5983" w:rsidRDefault="003D5983" w:rsidP="003D5983">
            <w:pPr>
              <w:pStyle w:val="Subsection"/>
            </w:pPr>
            <w:r>
              <w:t>RN, PACU and RN, cardiac telemetry 2001-2003</w:t>
            </w:r>
          </w:p>
        </w:tc>
      </w:tr>
    </w:tbl>
    <w:p w14:paraId="1FB221A6" w14:textId="77777777" w:rsidR="003D5983" w:rsidRDefault="003D5983">
      <w:pPr>
        <w:pStyle w:val="SectionHeading"/>
      </w:pPr>
    </w:p>
    <w:p w14:paraId="0FC1A6AA" w14:textId="77777777" w:rsidR="0012347B" w:rsidRDefault="003D5983">
      <w:pPr>
        <w:pStyle w:val="SectionHeading"/>
      </w:pPr>
      <w:r>
        <w:t>Education</w:t>
      </w:r>
    </w:p>
    <w:tbl>
      <w:tblPr>
        <w:tblStyle w:val="ResumeTable"/>
        <w:tblW w:w="4462" w:type="pct"/>
        <w:tblLook w:val="04A0" w:firstRow="1" w:lastRow="0" w:firstColumn="1" w:lastColumn="0" w:noHBand="0" w:noVBand="1"/>
        <w:tblDescription w:val="Education"/>
      </w:tblPr>
      <w:tblGrid>
        <w:gridCol w:w="1478"/>
        <w:gridCol w:w="6618"/>
      </w:tblGrid>
      <w:tr w:rsidR="0012347B" w14:paraId="55F4CAB7" w14:textId="77777777" w:rsidTr="003D5983">
        <w:trPr>
          <w:cnfStyle w:val="100000000000" w:firstRow="1" w:lastRow="0" w:firstColumn="0" w:lastColumn="0" w:oddVBand="0" w:evenVBand="0" w:oddHBand="0" w:evenHBand="0" w:firstRowFirstColumn="0" w:firstRowLastColumn="0" w:lastRowFirstColumn="0" w:lastRowLastColumn="0"/>
          <w:trHeight w:hRule="exact" w:val="86"/>
        </w:trPr>
        <w:tc>
          <w:tcPr>
            <w:tcW w:w="913" w:type="pct"/>
          </w:tcPr>
          <w:p w14:paraId="13237491" w14:textId="77777777" w:rsidR="0012347B" w:rsidRDefault="0012347B">
            <w:pPr>
              <w:spacing w:line="240" w:lineRule="auto"/>
            </w:pPr>
          </w:p>
        </w:tc>
        <w:tc>
          <w:tcPr>
            <w:tcW w:w="4087" w:type="pct"/>
          </w:tcPr>
          <w:p w14:paraId="523BA9FA" w14:textId="77777777" w:rsidR="0012347B" w:rsidRDefault="0012347B">
            <w:pPr>
              <w:spacing w:line="240" w:lineRule="auto"/>
            </w:pPr>
          </w:p>
        </w:tc>
      </w:tr>
      <w:tr w:rsidR="0012347B" w14:paraId="76EFD8E0" w14:textId="77777777" w:rsidTr="003D5983">
        <w:trPr>
          <w:trHeight w:val="514"/>
        </w:trPr>
        <w:tc>
          <w:tcPr>
            <w:tcW w:w="913" w:type="pct"/>
          </w:tcPr>
          <w:p w14:paraId="2B11A1BA" w14:textId="77777777" w:rsidR="0012347B" w:rsidRDefault="00D44301" w:rsidP="00D44301">
            <w:pPr>
              <w:pStyle w:val="Date"/>
            </w:pPr>
            <w:r>
              <w:t>1986-1990</w:t>
            </w:r>
          </w:p>
        </w:tc>
        <w:tc>
          <w:tcPr>
            <w:tcW w:w="4087" w:type="pct"/>
          </w:tcPr>
          <w:p w14:paraId="5E762ED7" w14:textId="77777777" w:rsidR="0012347B" w:rsidRDefault="00D44301">
            <w:pPr>
              <w:pStyle w:val="Subsection"/>
            </w:pPr>
            <w:r>
              <w:t>High School Diploma, Iowa Falls High School</w:t>
            </w:r>
          </w:p>
        </w:tc>
      </w:tr>
      <w:sdt>
        <w:sdtPr>
          <w:id w:val="1945648944"/>
          <w15:repeatingSection/>
        </w:sdtPr>
        <w:sdtEndPr/>
        <w:sdtContent>
          <w:sdt>
            <w:sdtPr>
              <w:id w:val="1768577862"/>
              <w:placeholder>
                <w:docPart w:val="0BB332A522484B4882F783C8F56C668F"/>
              </w:placeholder>
              <w15:repeatingSectionItem/>
            </w:sdtPr>
            <w:sdtEndPr/>
            <w:sdtContent>
              <w:tr w:rsidR="0012347B" w14:paraId="0AE60128" w14:textId="77777777" w:rsidTr="003D5983">
                <w:trPr>
                  <w:trHeight w:val="514"/>
                </w:trPr>
                <w:tc>
                  <w:tcPr>
                    <w:tcW w:w="913" w:type="pct"/>
                  </w:tcPr>
                  <w:p w14:paraId="6A60035B" w14:textId="77777777" w:rsidR="0012347B" w:rsidRDefault="00D44301" w:rsidP="00D44301">
                    <w:pPr>
                      <w:pStyle w:val="Date"/>
                    </w:pPr>
                    <w:r>
                      <w:t>1997-2000</w:t>
                    </w:r>
                  </w:p>
                </w:tc>
                <w:tc>
                  <w:tcPr>
                    <w:tcW w:w="4087" w:type="pct"/>
                  </w:tcPr>
                  <w:p w14:paraId="006DAF2D" w14:textId="77777777" w:rsidR="0012347B" w:rsidRDefault="00D44301">
                    <w:pPr>
                      <w:pStyle w:val="Subsection"/>
                    </w:pPr>
                    <w:r>
                      <w:t>RN, Har-Ber School of Nursing</w:t>
                    </w:r>
                  </w:p>
                </w:tc>
              </w:tr>
            </w:sdtContent>
          </w:sdt>
        </w:sdtContent>
      </w:sdt>
      <w:tr w:rsidR="005A287C" w14:paraId="7E770DEE" w14:textId="77777777" w:rsidTr="003D5983">
        <w:trPr>
          <w:trHeight w:val="514"/>
        </w:trPr>
        <w:tc>
          <w:tcPr>
            <w:tcW w:w="913" w:type="pct"/>
          </w:tcPr>
          <w:p w14:paraId="34C70AAA" w14:textId="77777777" w:rsidR="005A287C" w:rsidRDefault="005A287C" w:rsidP="00D44301">
            <w:pPr>
              <w:pStyle w:val="Date"/>
            </w:pPr>
            <w:r>
              <w:t>References available upon Request</w:t>
            </w:r>
          </w:p>
        </w:tc>
        <w:tc>
          <w:tcPr>
            <w:tcW w:w="4087" w:type="pct"/>
          </w:tcPr>
          <w:p w14:paraId="52F0E466" w14:textId="77777777" w:rsidR="005A287C" w:rsidRDefault="005A287C">
            <w:pPr>
              <w:pStyle w:val="Subsection"/>
            </w:pPr>
          </w:p>
        </w:tc>
      </w:tr>
    </w:tbl>
    <w:p w14:paraId="385E6922" w14:textId="77777777" w:rsidR="0012347B" w:rsidRDefault="0012347B"/>
    <w:sectPr w:rsidR="0012347B">
      <w:footerReference w:type="default" r:id="rId8"/>
      <w:pgSz w:w="12240" w:h="15840"/>
      <w:pgMar w:top="1080" w:right="1584" w:bottom="1080"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3443F" w14:textId="77777777" w:rsidR="00CD3514" w:rsidRDefault="00CD3514">
      <w:pPr>
        <w:spacing w:after="0"/>
      </w:pPr>
      <w:r>
        <w:separator/>
      </w:r>
    </w:p>
    <w:p w14:paraId="648DF8A8" w14:textId="77777777" w:rsidR="00CD3514" w:rsidRDefault="00CD3514"/>
  </w:endnote>
  <w:endnote w:type="continuationSeparator" w:id="0">
    <w:p w14:paraId="68DF5DC4" w14:textId="77777777" w:rsidR="00CD3514" w:rsidRDefault="00CD3514">
      <w:pPr>
        <w:spacing w:after="0"/>
      </w:pPr>
      <w:r>
        <w:continuationSeparator/>
      </w:r>
    </w:p>
    <w:p w14:paraId="5C1D24CF" w14:textId="77777777" w:rsidR="00CD3514" w:rsidRDefault="00CD3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096F" w14:textId="77777777" w:rsidR="0012347B" w:rsidRDefault="003D5983">
    <w:pPr>
      <w:pStyle w:val="Footer"/>
    </w:pPr>
    <w:r>
      <w:t xml:space="preserve">Page </w:t>
    </w:r>
    <w:r>
      <w:rPr>
        <w:noProof w:val="0"/>
      </w:rPr>
      <w:fldChar w:fldCharType="begin"/>
    </w:r>
    <w:r>
      <w:instrText xml:space="preserve"> PAGE   \* MERGEFORMAT </w:instrText>
    </w:r>
    <w:r>
      <w:rPr>
        <w:noProof w:val="0"/>
      </w:rPr>
      <w:fldChar w:fldCharType="separate"/>
    </w:r>
    <w:r w:rsidR="005A287C">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8C364" w14:textId="77777777" w:rsidR="00CD3514" w:rsidRDefault="00CD3514">
      <w:pPr>
        <w:spacing w:after="0"/>
      </w:pPr>
      <w:r>
        <w:separator/>
      </w:r>
    </w:p>
    <w:p w14:paraId="547CD4A7" w14:textId="77777777" w:rsidR="00CD3514" w:rsidRDefault="00CD3514"/>
  </w:footnote>
  <w:footnote w:type="continuationSeparator" w:id="0">
    <w:p w14:paraId="449FFEC2" w14:textId="77777777" w:rsidR="00CD3514" w:rsidRDefault="00CD3514">
      <w:pPr>
        <w:spacing w:after="0"/>
      </w:pPr>
      <w:r>
        <w:continuationSeparator/>
      </w:r>
    </w:p>
    <w:p w14:paraId="48FD2414" w14:textId="77777777" w:rsidR="00CD3514" w:rsidRDefault="00CD35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3CB0EC"/>
    <w:lvl w:ilvl="0">
      <w:start w:val="1"/>
      <w:numFmt w:val="bullet"/>
      <w:lvlText w:val="·"/>
      <w:lvlJc w:val="left"/>
      <w:pPr>
        <w:tabs>
          <w:tab w:val="num" w:pos="144"/>
        </w:tabs>
        <w:ind w:left="144" w:hanging="144"/>
      </w:pPr>
      <w:rPr>
        <w:rFonts w:ascii="Cambria" w:hAnsi="Cambria" w:hint="default"/>
      </w:rPr>
    </w:lvl>
  </w:abstractNum>
  <w:abstractNum w:abstractNumId="1" w15:restartNumberingAfterBreak="0">
    <w:nsid w:val="2D1A700B"/>
    <w:multiLevelType w:val="hybridMultilevel"/>
    <w:tmpl w:val="2F8E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A34FC1"/>
    <w:multiLevelType w:val="hybridMultilevel"/>
    <w:tmpl w:val="97B2F7D0"/>
    <w:lvl w:ilvl="0" w:tplc="6C72EB14">
      <w:start w:val="1"/>
      <w:numFmt w:val="bullet"/>
      <w:pStyle w:val="ListBullet"/>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301"/>
    <w:rsid w:val="001107BB"/>
    <w:rsid w:val="0012347B"/>
    <w:rsid w:val="001D08E6"/>
    <w:rsid w:val="0038605C"/>
    <w:rsid w:val="003A262A"/>
    <w:rsid w:val="003D5983"/>
    <w:rsid w:val="005635A7"/>
    <w:rsid w:val="005A287C"/>
    <w:rsid w:val="005E423C"/>
    <w:rsid w:val="00673243"/>
    <w:rsid w:val="006F5ED7"/>
    <w:rsid w:val="007A16AB"/>
    <w:rsid w:val="00BF7D02"/>
    <w:rsid w:val="00CD3514"/>
    <w:rsid w:val="00D10CA2"/>
    <w:rsid w:val="00D12FBF"/>
    <w:rsid w:val="00D44301"/>
    <w:rsid w:val="00FA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1848"/>
  <w15:chartTrackingRefBased/>
  <w15:docId w15:val="{3E32F5FC-2E49-4EC1-965A-86B13DF1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19"/>
        <w:lang w:val="en-US" w:eastAsia="ja-JP" w:bidi="ar-SA"/>
      </w:rPr>
    </w:rPrDefault>
    <w:pPrDefault>
      <w:pPr>
        <w:spacing w:after="100"/>
        <w:ind w:right="57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color w:val="858585" w:themeColor="accent2" w:themeShade="BF"/>
      <w:kern w:val="28"/>
      <w:sz w:val="64"/>
    </w:rPr>
  </w:style>
  <w:style w:type="character" w:customStyle="1" w:styleId="TitleChar">
    <w:name w:val="Title Char"/>
    <w:basedOn w:val="DefaultParagraphFont"/>
    <w:link w:val="Title"/>
    <w:uiPriority w:val="2"/>
    <w:rPr>
      <w:rFonts w:asciiTheme="majorHAnsi" w:eastAsiaTheme="majorEastAsia" w:hAnsiTheme="majorHAnsi" w:cstheme="majorBidi"/>
      <w:caps/>
      <w:color w:val="858585" w:themeColor="accent2" w:themeShade="BF"/>
      <w:kern w:val="28"/>
      <w:sz w:val="64"/>
    </w:rPr>
  </w:style>
  <w:style w:type="character" w:styleId="PlaceholderText">
    <w:name w:val="Placeholder Text"/>
    <w:basedOn w:val="DefaultParagraphFont"/>
    <w:uiPriority w:val="99"/>
    <w:semiHidden/>
    <w:rPr>
      <w:color w:val="808080"/>
    </w:rPr>
  </w:style>
  <w:style w:type="paragraph" w:customStyle="1" w:styleId="SectionHeading">
    <w:name w:val="Section Heading"/>
    <w:basedOn w:val="Normal"/>
    <w:next w:val="Normal"/>
    <w:uiPriority w:val="1"/>
    <w:qFormat/>
    <w:pPr>
      <w:spacing w:before="640" w:after="0" w:line="216" w:lineRule="auto"/>
    </w:pPr>
    <w:rPr>
      <w:rFonts w:asciiTheme="majorHAnsi" w:eastAsiaTheme="majorEastAsia" w:hAnsiTheme="majorHAnsi" w:cstheme="majorBidi"/>
      <w:caps/>
      <w:color w:val="7F7F7F" w:themeColor="text1" w:themeTint="80"/>
      <w:sz w:val="26"/>
    </w:rPr>
  </w:style>
  <w:style w:type="paragraph" w:styleId="ListBullet">
    <w:name w:val="List Bullet"/>
    <w:basedOn w:val="Normal"/>
    <w:uiPriority w:val="1"/>
    <w:unhideWhenUsed/>
    <w:qFormat/>
    <w:pPr>
      <w:numPr>
        <w:numId w:val="5"/>
      </w:numPr>
    </w:pPr>
  </w:style>
  <w:style w:type="paragraph" w:customStyle="1" w:styleId="Subsection">
    <w:name w:val="Subsection"/>
    <w:basedOn w:val="Normal"/>
    <w:uiPriority w:val="1"/>
    <w:qFormat/>
    <w:pPr>
      <w:spacing w:after="120"/>
    </w:pPr>
    <w:rPr>
      <w:color w:val="000000" w:themeColor="text1"/>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ind w:right="0"/>
      <w:jc w:val="right"/>
    </w:pPr>
    <w:rPr>
      <w:noProof/>
    </w:rPr>
  </w:style>
  <w:style w:type="character" w:customStyle="1" w:styleId="FooterChar">
    <w:name w:val="Footer Char"/>
    <w:basedOn w:val="DefaultParagraphFont"/>
    <w:link w:val="Footer"/>
    <w:uiPriority w:val="99"/>
    <w:rPr>
      <w:noProof/>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sumeTable">
    <w:name w:val="Resume Table"/>
    <w:basedOn w:val="TableNormal"/>
    <w:uiPriority w:val="99"/>
    <w:tblPr>
      <w:tblCellMar>
        <w:top w:w="144" w:type="dxa"/>
        <w:left w:w="0" w:type="dxa"/>
        <w:right w:w="0" w:type="dxa"/>
      </w:tblCellMar>
    </w:tblPr>
    <w:tblStylePr w:type="firstRow">
      <w:pPr>
        <w:wordWrap/>
        <w:spacing w:line="60" w:lineRule="exact"/>
      </w:pPr>
      <w:rPr>
        <w:sz w:val="6"/>
      </w:rPr>
      <w:tblPr/>
      <w:tcPr>
        <w:tcBorders>
          <w:top w:val="single" w:sz="2" w:space="0" w:color="BFBFBF" w:themeColor="background1" w:themeShade="BF"/>
          <w:left w:val="nil"/>
          <w:bottom w:val="single" w:sz="2" w:space="0" w:color="BFBFBF" w:themeColor="background1" w:themeShade="BF"/>
          <w:right w:val="nil"/>
          <w:insideH w:val="nil"/>
          <w:insideV w:val="nil"/>
          <w:tl2br w:val="nil"/>
          <w:tr2bl w:val="nil"/>
        </w:tcBorders>
      </w:tcPr>
    </w:tblStylePr>
  </w:style>
  <w:style w:type="paragraph" w:styleId="Date">
    <w:name w:val="Date"/>
    <w:basedOn w:val="Normal"/>
    <w:next w:val="Normal"/>
    <w:link w:val="DateChar"/>
    <w:uiPriority w:val="1"/>
    <w:unhideWhenUsed/>
    <w:qFormat/>
    <w:pPr>
      <w:spacing w:after="120"/>
      <w:ind w:right="144"/>
    </w:pPr>
    <w:rPr>
      <w:color w:val="000000" w:themeColor="text1"/>
    </w:rPr>
  </w:style>
  <w:style w:type="character" w:customStyle="1" w:styleId="DateChar">
    <w:name w:val="Date Char"/>
    <w:basedOn w:val="DefaultParagraphFont"/>
    <w:link w:val="Date"/>
    <w:uiPriority w:val="1"/>
    <w:rPr>
      <w:color w:val="000000" w:themeColor="text1"/>
    </w:rPr>
  </w:style>
  <w:style w:type="character" w:styleId="Emphasis">
    <w:name w:val="Emphasis"/>
    <w:basedOn w:val="DefaultParagraphFont"/>
    <w:uiPriority w:val="2"/>
    <w:unhideWhenUsed/>
    <w:qFormat/>
    <w:rPr>
      <w:i/>
      <w:iCs/>
      <w:color w:val="404040" w:themeColor="text1" w:themeTint="BF"/>
    </w:rPr>
  </w:style>
  <w:style w:type="paragraph" w:customStyle="1" w:styleId="ContactInfo">
    <w:name w:val="Contact Info"/>
    <w:basedOn w:val="Normal"/>
    <w:uiPriority w:val="1"/>
    <w:qFormat/>
    <w:pPr>
      <w:spacing w:after="360"/>
      <w:contextualSpacing/>
    </w:pPr>
  </w:style>
  <w:style w:type="paragraph" w:styleId="BalloonText">
    <w:name w:val="Balloon Text"/>
    <w:basedOn w:val="Normal"/>
    <w:link w:val="BalloonTextChar"/>
    <w:uiPriority w:val="99"/>
    <w:semiHidden/>
    <w:unhideWhenUsed/>
    <w:rsid w:val="003D598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9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glossaryDocument" Target="glossary/document.xml" /><Relationship Id="rId4" Type="http://schemas.openxmlformats.org/officeDocument/2006/relationships/settings" Target="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anderson\AppData\Roaming\Microsoft\Templates\Resume.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9362070D204B119A9B566435F143EC"/>
        <w:category>
          <w:name w:val="General"/>
          <w:gallery w:val="placeholder"/>
        </w:category>
        <w:types>
          <w:type w:val="bbPlcHdr"/>
        </w:types>
        <w:behaviors>
          <w:behavior w:val="content"/>
        </w:behaviors>
        <w:guid w:val="{B99118BF-8231-483E-868C-1B4C295DB2F6}"/>
      </w:docPartPr>
      <w:docPartBody>
        <w:p w:rsidR="00D45E58" w:rsidRDefault="00D45E58">
          <w:pPr>
            <w:pStyle w:val="769362070D204B119A9B566435F143EC"/>
          </w:pPr>
          <w:r>
            <w:t>[Your Name]</w:t>
          </w:r>
        </w:p>
      </w:docPartBody>
    </w:docPart>
    <w:docPart>
      <w:docPartPr>
        <w:name w:val="0BB332A522484B4882F783C8F56C668F"/>
        <w:category>
          <w:name w:val="General"/>
          <w:gallery w:val="placeholder"/>
        </w:category>
        <w:types>
          <w:type w:val="bbPlcHdr"/>
        </w:types>
        <w:behaviors>
          <w:behavior w:val="content"/>
        </w:behaviors>
        <w:guid w:val="{D25C451B-4511-4126-A501-B2D090259D74}"/>
      </w:docPartPr>
      <w:docPartBody>
        <w:p w:rsidR="00D45E58" w:rsidRDefault="00D45E58">
          <w:pPr>
            <w:pStyle w:val="0BB332A522484B4882F783C8F56C668F"/>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E58"/>
    <w:rsid w:val="00096FE3"/>
    <w:rsid w:val="00192FF1"/>
    <w:rsid w:val="00271F13"/>
    <w:rsid w:val="00C06695"/>
    <w:rsid w:val="00D45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9362070D204B119A9B566435F143EC">
    <w:name w:val="769362070D204B119A9B566435F143EC"/>
  </w:style>
  <w:style w:type="character" w:styleId="PlaceholderText">
    <w:name w:val="Placeholder Text"/>
    <w:basedOn w:val="DefaultParagraphFont"/>
    <w:uiPriority w:val="99"/>
    <w:semiHidden/>
    <w:rPr>
      <w:color w:val="808080"/>
    </w:rPr>
  </w:style>
  <w:style w:type="paragraph" w:customStyle="1" w:styleId="0BB332A522484B4882F783C8F56C668F">
    <w:name w:val="0BB332A522484B4882F783C8F56C668F"/>
  </w:style>
  <w:style w:type="character" w:styleId="Emphasis">
    <w:name w:val="Emphasis"/>
    <w:basedOn w:val="DefaultParagraphFont"/>
    <w:uiPriority w:val="2"/>
    <w:unhideWhenUsed/>
    <w:qFormat/>
    <w:rPr>
      <w:i/>
      <w:iCs/>
      <w:color w:val="404040" w:themeColor="text1" w:themeTint="BF"/>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9047586-818A-42E7-8406-C090B9294F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Resume.dotx</Template>
  <TotalTime>1</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anderson tjarks</dc:creator>
  <cp:keywords/>
  <cp:lastModifiedBy>Elizabeth Anderson</cp:lastModifiedBy>
  <cp:revision>3</cp:revision>
  <cp:lastPrinted>2014-12-10T16:57:00Z</cp:lastPrinted>
  <dcterms:created xsi:type="dcterms:W3CDTF">2022-02-11T16:36:00Z</dcterms:created>
  <dcterms:modified xsi:type="dcterms:W3CDTF">2022-02-11T16:37:00Z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TC029194649991</vt:lpwstr>
  </property>
</Properties>
</file>