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GERARD NKWELANG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hyperlink r:id="rId6">
        <w:r w:rsidDel="00000000" w:rsidR="00000000" w:rsidRPr="00000000">
          <w:rPr>
            <w:color w:val="000000"/>
            <w:u w:val="none"/>
            <w:rtl w:val="0"/>
          </w:rPr>
          <w:t xml:space="preserve">gnkwelang@gmail.com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720-917-9769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Bilingual English/French License Practical Nurse (LPN), trained to offer professional service in healthcare delivery system. I am available to work at hospitals, clinics, private physician offices and nursing care centers, providing direct patient care and emotional support. I can also aid in assisting RN in the creation of patient nursing plans and sometimes help teach community information classes.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Other specific tasks include: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and Monitoring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vital statistics such as temperature, blood pressure, respiration and heart rate.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 to patient concerns, answer their questions and call in an RN or doctor if additional    information or advice is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observe patients, documenting symptoms or adverse reactions to medications and treatments, while noting changes in a patient's condition.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 how much patients eat and drink, and how often they go to the bathroom.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detailed records of this information so doctors and other nurses can read a patient's chart and quickly assess the patient's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Testing and Diagnostics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- assist doctors or nurses performing diagnostic procedures.</w:t>
      </w:r>
    </w:p>
    <w:p w:rsidR="00000000" w:rsidDel="00000000" w:rsidP="00000000" w:rsidRDefault="00000000" w:rsidRPr="00000000" w14:paraId="00000011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  frequently draw blood and collect other samples for blood work and routine testing, and may     conduct basic laboratory tests.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Treatment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-IV Certified </w:t>
      </w:r>
    </w:p>
    <w:p w:rsidR="00000000" w:rsidDel="00000000" w:rsidP="00000000" w:rsidRDefault="00000000" w:rsidRPr="00000000" w14:paraId="00000015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  provide basic bedside care such as inserting catheters, giving injections, changing bandages and dressing wounds.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- administer prescription medications </w:t>
      </w:r>
    </w:p>
    <w:p w:rsidR="00000000" w:rsidDel="00000000" w:rsidP="00000000" w:rsidRDefault="00000000" w:rsidRPr="00000000" w14:paraId="00000017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  work in obstetric or pediatric units may assist in labor and delivery, as well as caring for and feeding infants</w:t>
      </w:r>
    </w:p>
    <w:p w:rsidR="00000000" w:rsidDel="00000000" w:rsidP="00000000" w:rsidRDefault="00000000" w:rsidRPr="00000000" w14:paraId="00000018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-Experienced with GJ  feeding Tube, Trach Care and diabetes management </w:t>
      </w:r>
    </w:p>
    <w:p w:rsidR="00000000" w:rsidDel="00000000" w:rsidP="00000000" w:rsidRDefault="00000000" w:rsidRPr="00000000" w14:paraId="00000019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Concorde Career College               LPN Program                                   2017-2018</w:t>
      </w:r>
    </w:p>
    <w:p w:rsidR="00000000" w:rsidDel="00000000" w:rsidP="00000000" w:rsidRDefault="00000000" w:rsidRPr="00000000" w14:paraId="0000001C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                                                    WORK EXPERIENCE</w:t>
      </w:r>
    </w:p>
    <w:p w:rsidR="00000000" w:rsidDel="00000000" w:rsidP="00000000" w:rsidRDefault="00000000" w:rsidRPr="00000000" w14:paraId="0000001F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-The Suite are Parker CO LPN 2019</w:t>
      </w:r>
    </w:p>
    <w:p w:rsidR="00000000" w:rsidDel="00000000" w:rsidP="00000000" w:rsidRDefault="00000000" w:rsidRPr="00000000" w14:paraId="00000020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-Manorcare center  Denver CO LPN 2019</w:t>
      </w:r>
    </w:p>
    <w:p w:rsidR="00000000" w:rsidDel="00000000" w:rsidP="00000000" w:rsidRDefault="00000000" w:rsidRPr="00000000" w14:paraId="00000021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-Cherrelyn healthcare  Littleton CO LPN  2019</w:t>
      </w:r>
    </w:p>
    <w:p w:rsidR="00000000" w:rsidDel="00000000" w:rsidP="00000000" w:rsidRDefault="00000000" w:rsidRPr="00000000" w14:paraId="00000022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-Cambridge care Center Lakewood CO LPN  2019</w:t>
      </w:r>
    </w:p>
    <w:p w:rsidR="00000000" w:rsidDel="00000000" w:rsidP="00000000" w:rsidRDefault="00000000" w:rsidRPr="00000000" w14:paraId="00000023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-Aveanna Home health  DTC CO  LPN  2019</w:t>
      </w:r>
    </w:p>
    <w:p w:rsidR="00000000" w:rsidDel="00000000" w:rsidP="00000000" w:rsidRDefault="00000000" w:rsidRPr="00000000" w14:paraId="00000024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-Kindred Hospital Denver  CNA / Acute care                           2016-2018</w:t>
      </w:r>
    </w:p>
    <w:p w:rsidR="00000000" w:rsidDel="00000000" w:rsidP="00000000" w:rsidRDefault="00000000" w:rsidRPr="00000000" w14:paraId="00000025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-Good Samaritan Hospital Lafayette CNA/Med-Surg                               2015-2016</w:t>
      </w:r>
    </w:p>
    <w:p w:rsidR="00000000" w:rsidDel="00000000" w:rsidP="00000000" w:rsidRDefault="00000000" w:rsidRPr="00000000" w14:paraId="00000026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-Cambridge care Center CO CNA 20012-20018</w:t>
      </w:r>
    </w:p>
    <w:p w:rsidR="00000000" w:rsidDel="00000000" w:rsidP="00000000" w:rsidRDefault="00000000" w:rsidRPr="00000000" w14:paraId="00000027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-Christian Living Community CO CNA/QMAP/Flood-pool 2014-2016</w:t>
      </w:r>
    </w:p>
    <w:p w:rsidR="00000000" w:rsidDel="00000000" w:rsidP="00000000" w:rsidRDefault="00000000" w:rsidRPr="00000000" w14:paraId="00000028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  <w:t xml:space="preserve">-Arvada Care and Rehabilitation Center CNA 20011-20014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20F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E43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nkwel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2018-12-28T03:59:00Z</dcterms:created>
  <dc:creator>Windows User</dc:creator>
</cp:coreProperties>
</file>