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Jon Fowler; RN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, CCRN-CMC, CFRN, NREMT-P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(318) 423-2532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i w:val="0"/>
          <w:sz w:val="28"/>
          <w:szCs w:val="28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jfowler3469@gmail.com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July 2016-Present     </w:t>
      </w:r>
    </w:p>
    <w:p w:rsidR="00000000" w:rsidDel="00000000" w:rsidP="00000000" w:rsidRDefault="00000000" w:rsidRPr="00000000" w14:paraId="0000000A">
      <w:pPr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               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Flight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Nurse/</w:t>
      </w:r>
      <w:r w:rsidDel="00000000" w:rsidR="00000000" w:rsidRPr="00000000">
        <w:rPr>
          <w:b w:val="1"/>
          <w:i w:val="1"/>
          <w:rtl w:val="0"/>
        </w:rPr>
        <w:t xml:space="preserve">Paramedic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i w:val="1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B">
      <w:pPr>
        <w:rPr>
          <w:i w:val="0"/>
          <w:vertAlign w:val="baseline"/>
        </w:rPr>
      </w:pPr>
      <w:r w:rsidDel="00000000" w:rsidR="00000000" w:rsidRPr="00000000">
        <w:rPr>
          <w:i w:val="1"/>
          <w:rtl w:val="0"/>
        </w:rPr>
        <w:t xml:space="preserve">                       </w:t>
      </w:r>
      <w:r w:rsidDel="00000000" w:rsidR="00000000" w:rsidRPr="00000000">
        <w:rPr>
          <w:i w:val="1"/>
          <w:vertAlign w:val="baseline"/>
          <w:rtl w:val="0"/>
        </w:rPr>
        <w:t xml:space="preserve">Life Air Rescue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Delivered high quality pre-hospital and inter-hospital transport care to patients of all ages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ensuring patient safety in and around the aircraft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high quality, compassionate, high risk OB transport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maintaining proficiency with medical care for patients of all 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delivering education to EMS services as well as hospitals within our service are</w:t>
      </w: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 2021-March 2022 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i w:val="1"/>
          <w:rtl w:val="0"/>
        </w:rPr>
        <w:t xml:space="preserve">Travel RN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Arkansas Children’s Hospital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Staff nurse at the only Level One </w:t>
      </w:r>
      <w:r w:rsidDel="00000000" w:rsidR="00000000" w:rsidRPr="00000000">
        <w:rPr>
          <w:rtl w:val="0"/>
        </w:rPr>
        <w:t xml:space="preserve">pediatric facility in Arkansas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Completed 13 week travel assignment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compassionate care to children and families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2017-Present        </w:t>
      </w:r>
      <w:r w:rsidDel="00000000" w:rsidR="00000000" w:rsidRPr="00000000">
        <w:rPr>
          <w:b w:val="1"/>
          <w:i w:val="1"/>
          <w:rtl w:val="0"/>
        </w:rPr>
        <w:t xml:space="preserve">911 EMS Paramedic PRN-Part time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i w:val="1"/>
          <w:rtl w:val="0"/>
        </w:rPr>
        <w:t xml:space="preserve">North Caddo Medical Center and EMS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Responsible for 911 management of critically ill and injured patients of all 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vertAlign w:val="baseline"/>
          <w:rtl w:val="0"/>
        </w:rPr>
        <w:t xml:space="preserve">November 2015-July 2016</w:t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Interim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ED Nurse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ab/>
      </w:r>
      <w:r w:rsidDel="00000000" w:rsidR="00000000" w:rsidRPr="00000000">
        <w:rPr>
          <w:i w:val="1"/>
          <w:vertAlign w:val="baseline"/>
          <w:rtl w:val="0"/>
        </w:rPr>
        <w:t xml:space="preserve">Minden Medical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Responsible for overall business operations of the ED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budget management and FTE considerations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employee training and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Implemented changes to the ED flow and nursing process to improve patient wait times and door to MSE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patient satisfaction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metrix and core measure compliance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August 2005- November 2015</w:t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Flight Nurse/Base Supply Officer/Safety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ab/>
        <w:tab/>
        <w:tab/>
        <w:tab/>
        <w:tab/>
        <w:t xml:space="preserve">PHI Air Medical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Provided first line, definitive care to patients of various ages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transporting acutely ill and injured patients for definitive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Accurately interpreted 12 lead EKG'S and provided necessary treatments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Quickly and accurately assessed and treated the multi-trauma 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Participated in the mass evacuation of critically ill and injured during hurricane Katrina and 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Assisted developing new base location in Lufkin,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Managed base supply and equipment PAR levels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community education and public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ensuring PHI safety standards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Responsible for month-end safety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October 2004-October 2005</w:t>
        <w:tab/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Emergency Room Staff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Minden Medical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Provided skilled nursing care to trauma and medically complex patients of all ages</w:t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July 2004-October 2004</w:t>
        <w:tab/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Flight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GoldStar Angel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Provided exceptional nursing care utilizing state of the art EMS equipment</w:t>
      </w:r>
    </w:p>
    <w:p w:rsidR="00000000" w:rsidDel="00000000" w:rsidP="00000000" w:rsidRDefault="00000000" w:rsidRPr="00000000" w14:paraId="0000003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March 2002-July 2004</w:t>
        <w:tab/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Organ Recovery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Louisiana Organ Procurement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Provided medical and nursing management of complex organ donors of all ages</w:t>
      </w:r>
    </w:p>
    <w:p w:rsidR="00000000" w:rsidDel="00000000" w:rsidP="00000000" w:rsidRDefault="00000000" w:rsidRPr="00000000" w14:paraId="0000003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July 2000-March 2002</w:t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Emergency Room Staff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Willis Knighton Bossier E.R.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Provided quality nursing care to patients of all ages</w:t>
      </w:r>
    </w:p>
    <w:p w:rsidR="00000000" w:rsidDel="00000000" w:rsidP="00000000" w:rsidRDefault="00000000" w:rsidRPr="00000000" w14:paraId="0000004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Current Louisiana RN/EMTP 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Current Texas RN and NREMT-P 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Current Arkansas RN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Board Certified Flight Registered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Board Certified Critical Care Nurse with Cardiac Medicine Subspecialty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BCLS provider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PALS provider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ACLS provider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PHTLS </w:t>
      </w:r>
      <w:r w:rsidDel="00000000" w:rsidR="00000000" w:rsidRPr="00000000">
        <w:rPr>
          <w:rtl w:val="0"/>
        </w:rPr>
        <w:t xml:space="preserve">instructor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TNCC provider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Stop the Bleed instructor 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NRP provide</w:t>
      </w:r>
      <w:r w:rsidDel="00000000" w:rsidR="00000000" w:rsidRPr="00000000">
        <w:rPr>
          <w:rtl w:val="0"/>
        </w:rPr>
        <w:t xml:space="preserve">r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M.A.B. provider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i w:val="0"/>
        </w:rPr>
      </w:pPr>
      <w:r w:rsidDel="00000000" w:rsidR="00000000" w:rsidRPr="00000000">
        <w:rPr>
          <w:vertAlign w:val="baseline"/>
          <w:rtl w:val="0"/>
        </w:rPr>
        <w:t xml:space="preserve">EMTP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PHI Air Medical Academy Graduate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Med-Trans Air Medical Academy Graduate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Excellent communicator, capable of working with others to successfully implement company goals and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Excellent critical thinker capable of making complex nursing and medical judgments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Proficient at laboratory and ABG interpretation and treatment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Capable of airway and ventilation management of pediatric and adult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Skilled with various airways including surgical airway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Proficient with 12-lead EKG interpretation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Capable of field extrication and stabilization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Polished public speaker, comfortable delivering information to large groups of medical and community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Experienced in public relations and hospital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NVG Anvis 9 current with numerous hours of logged time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Proficient with Zoll EMV+, Revel and Hamilton T1 ventilators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Proficient with Sapphire and Mini-med infusion pumps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Proficient with Zoll and Life Pack cardiac monitors</w:t>
      </w:r>
    </w:p>
    <w:p w:rsidR="00000000" w:rsidDel="00000000" w:rsidP="00000000" w:rsidRDefault="00000000" w:rsidRPr="00000000" w14:paraId="0000006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Graduate, Louisiana Tech University, Ruston, La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Graduated with honors February 26, 200</w:t>
      </w:r>
      <w:r w:rsidDel="00000000" w:rsidR="00000000" w:rsidRPr="00000000">
        <w:rPr>
          <w:rtl w:val="0"/>
        </w:rPr>
        <w:t xml:space="preserve">0</w:t>
      </w:r>
    </w:p>
    <w:p w:rsidR="00000000" w:rsidDel="00000000" w:rsidP="00000000" w:rsidRDefault="00000000" w:rsidRPr="00000000" w14:paraId="0000006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i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i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ab84oU+MnPlLZ5uQzY76SK3PRA==">AMUW2mWBVgnODdThSTAKvjCDX3izAHEp0j6Y3GcPwLm+lHMWuzV8u0QZMwNSauHBzhADSkH2vuzQ0qawRWt/ULgv360LdSVd3SzKKsJM1+aHwP6/60lYndXo8vbk2w/EpZrDwvjYIGR/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