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313CFA" w14:textId="77777777" w:rsidR="00F32736" w:rsidRDefault="003755AD">
      <w:pPr>
        <w:contextualSpacing/>
        <w:rPr>
          <w:rFonts w:ascii="Arial" w:eastAsia="Arial Unicode MS" w:hAnsi="Arial" w:cs="Arial"/>
          <w:b/>
          <w:bCs/>
          <w:sz w:val="32"/>
          <w:szCs w:val="32"/>
        </w:rPr>
      </w:pPr>
      <w:r>
        <w:rPr>
          <w:rFonts w:ascii="Arial" w:eastAsia="Arial Unicode MS" w:hAnsi="Arial" w:cs="Arial"/>
          <w:b/>
          <w:bCs/>
          <w:sz w:val="36"/>
          <w:szCs w:val="36"/>
        </w:rPr>
        <w:t>M</w:t>
      </w:r>
      <w:r>
        <w:rPr>
          <w:rFonts w:ascii="Arial" w:eastAsia="Arial Unicode MS" w:hAnsi="Arial" w:cs="Arial"/>
          <w:b/>
          <w:bCs/>
          <w:sz w:val="28"/>
          <w:szCs w:val="28"/>
        </w:rPr>
        <w:t>ISTY</w:t>
      </w:r>
      <w:r>
        <w:rPr>
          <w:rFonts w:ascii="Arial" w:eastAsia="Arial Unicode MS" w:hAnsi="Arial" w:cs="Arial"/>
          <w:b/>
          <w:bCs/>
          <w:sz w:val="32"/>
          <w:szCs w:val="32"/>
        </w:rPr>
        <w:t xml:space="preserve"> </w:t>
      </w:r>
      <w:r w:rsidR="008D718E">
        <w:rPr>
          <w:rFonts w:ascii="Arial" w:eastAsia="Arial Unicode MS" w:hAnsi="Arial" w:cs="Arial"/>
          <w:b/>
          <w:bCs/>
          <w:sz w:val="36"/>
          <w:szCs w:val="36"/>
        </w:rPr>
        <w:t>H</w:t>
      </w:r>
      <w:r w:rsidR="008D718E">
        <w:rPr>
          <w:rFonts w:ascii="Arial" w:eastAsia="Arial Unicode MS" w:hAnsi="Arial" w:cs="Arial"/>
          <w:b/>
          <w:bCs/>
          <w:sz w:val="28"/>
          <w:szCs w:val="28"/>
        </w:rPr>
        <w:t>ERRON</w:t>
      </w:r>
      <w:r>
        <w:rPr>
          <w:rFonts w:ascii="Arial" w:eastAsia="Arial Unicode MS" w:hAnsi="Arial" w:cs="Arial"/>
          <w:b/>
          <w:bCs/>
          <w:sz w:val="32"/>
          <w:szCs w:val="32"/>
        </w:rPr>
        <w:tab/>
      </w:r>
      <w:r>
        <w:rPr>
          <w:rFonts w:ascii="Arial" w:eastAsia="Arial Unicode MS" w:hAnsi="Arial" w:cs="Arial"/>
          <w:b/>
          <w:bCs/>
          <w:sz w:val="32"/>
          <w:szCs w:val="32"/>
        </w:rPr>
        <w:tab/>
      </w:r>
      <w:r>
        <w:rPr>
          <w:rFonts w:ascii="Arial" w:eastAsia="Arial Unicode MS" w:hAnsi="Arial" w:cs="Arial"/>
          <w:b/>
          <w:bCs/>
          <w:sz w:val="32"/>
          <w:szCs w:val="32"/>
        </w:rPr>
        <w:tab/>
      </w:r>
      <w:r>
        <w:rPr>
          <w:rFonts w:ascii="Arial" w:eastAsia="Arial Unicode MS" w:hAnsi="Arial" w:cs="Arial"/>
          <w:b/>
          <w:bCs/>
          <w:sz w:val="32"/>
          <w:szCs w:val="32"/>
        </w:rPr>
        <w:tab/>
      </w:r>
      <w:r>
        <w:rPr>
          <w:rFonts w:ascii="Arial" w:eastAsia="Arial Unicode MS" w:hAnsi="Arial" w:cs="Arial"/>
          <w:b/>
          <w:bCs/>
          <w:sz w:val="32"/>
          <w:szCs w:val="32"/>
        </w:rPr>
        <w:tab/>
      </w:r>
    </w:p>
    <w:p w14:paraId="62FD0C2C" w14:textId="77777777" w:rsidR="00F32736" w:rsidRDefault="00231005">
      <w:pPr>
        <w:pBdr>
          <w:top w:val="single" w:sz="24" w:space="1" w:color="A6A6A6"/>
        </w:pBdr>
        <w:ind w:firstLine="288"/>
        <w:contextualSpacing/>
        <w:jc w:val="right"/>
        <w:rPr>
          <w:sz w:val="20"/>
          <w:szCs w:val="20"/>
        </w:rPr>
      </w:pPr>
      <w:r>
        <w:rPr>
          <w:color w:val="000000"/>
          <w:sz w:val="20"/>
          <w:szCs w:val="20"/>
        </w:rPr>
        <w:t xml:space="preserve">496 </w:t>
      </w:r>
      <w:proofErr w:type="spellStart"/>
      <w:r>
        <w:rPr>
          <w:color w:val="000000"/>
          <w:sz w:val="20"/>
          <w:szCs w:val="20"/>
        </w:rPr>
        <w:t>Ocho</w:t>
      </w:r>
      <w:proofErr w:type="spellEnd"/>
      <w:r>
        <w:rPr>
          <w:color w:val="000000"/>
          <w:sz w:val="20"/>
          <w:szCs w:val="20"/>
        </w:rPr>
        <w:t xml:space="preserve"> Rios </w:t>
      </w:r>
      <w:proofErr w:type="spellStart"/>
      <w:r>
        <w:rPr>
          <w:color w:val="000000"/>
          <w:sz w:val="20"/>
          <w:szCs w:val="20"/>
        </w:rPr>
        <w:t>Dr</w:t>
      </w:r>
      <w:proofErr w:type="spellEnd"/>
      <w:r w:rsidR="003755AD">
        <w:rPr>
          <w:color w:val="000000"/>
          <w:sz w:val="20"/>
          <w:szCs w:val="20"/>
        </w:rPr>
        <w:t xml:space="preserve"> * Pineville, LA 71360 * </w:t>
      </w:r>
      <w:r w:rsidR="008D718E">
        <w:rPr>
          <w:sz w:val="20"/>
          <w:szCs w:val="20"/>
        </w:rPr>
        <w:t>318-794-5339</w:t>
      </w:r>
      <w:r w:rsidR="003755AD">
        <w:rPr>
          <w:sz w:val="20"/>
          <w:szCs w:val="20"/>
        </w:rPr>
        <w:t xml:space="preserve">* </w:t>
      </w:r>
      <w:hyperlink r:id="rId7" w:history="1">
        <w:r w:rsidR="003755AD">
          <w:rPr>
            <w:sz w:val="20"/>
            <w:szCs w:val="20"/>
            <w:u w:val="single"/>
          </w:rPr>
          <w:t>laina03@yahoo.com</w:t>
        </w:r>
      </w:hyperlink>
    </w:p>
    <w:p w14:paraId="20C8ED85" w14:textId="77777777" w:rsidR="00F32736" w:rsidRDefault="00F32736">
      <w:pPr>
        <w:pBdr>
          <w:top w:val="single" w:sz="24" w:space="1" w:color="auto"/>
        </w:pBdr>
        <w:contextualSpacing/>
        <w:jc w:val="center"/>
        <w:rPr>
          <w:b/>
          <w:bCs/>
          <w:iCs/>
          <w:sz w:val="22"/>
          <w:szCs w:val="22"/>
        </w:rPr>
      </w:pPr>
    </w:p>
    <w:p w14:paraId="574CD29E" w14:textId="77777777" w:rsidR="00F32736" w:rsidRDefault="003755AD">
      <w:pPr>
        <w:pBdr>
          <w:top w:val="single" w:sz="24" w:space="1" w:color="auto"/>
        </w:pBdr>
        <w:contextualSpacing/>
        <w:jc w:val="center"/>
        <w:rPr>
          <w:b/>
          <w:bCs/>
          <w:iCs/>
          <w:sz w:val="22"/>
          <w:szCs w:val="22"/>
        </w:rPr>
      </w:pPr>
      <w:r>
        <w:rPr>
          <w:b/>
          <w:bCs/>
          <w:iCs/>
          <w:sz w:val="22"/>
          <w:szCs w:val="22"/>
        </w:rPr>
        <w:t>OBJECTIVE</w:t>
      </w:r>
    </w:p>
    <w:p w14:paraId="3938E64B" w14:textId="77777777" w:rsidR="00F32736" w:rsidRDefault="00D70555">
      <w:pPr>
        <w:jc w:val="center"/>
        <w:rPr>
          <w:rFonts w:ascii="Palatino Linotype" w:hAnsi="Palatino Linotype" w:cs="Palatino Linotype"/>
          <w:bCs/>
          <w:i/>
          <w:iCs/>
          <w:sz w:val="20"/>
          <w:szCs w:val="20"/>
        </w:rPr>
      </w:pPr>
      <w:r>
        <w:rPr>
          <w:rFonts w:ascii="Palatino Linotype" w:hAnsi="Palatino Linotype" w:cs="Palatino Linotype"/>
          <w:bCs/>
          <w:i/>
          <w:iCs/>
          <w:sz w:val="20"/>
          <w:szCs w:val="20"/>
        </w:rPr>
        <w:t>RN, BSN</w:t>
      </w:r>
      <w:r w:rsidR="003755AD">
        <w:rPr>
          <w:rFonts w:ascii="Palatino Linotype" w:hAnsi="Palatino Linotype" w:cs="Palatino Linotype"/>
          <w:bCs/>
          <w:i/>
          <w:iCs/>
          <w:sz w:val="20"/>
          <w:szCs w:val="20"/>
        </w:rPr>
        <w:t xml:space="preserve"> seeking opportunity to</w:t>
      </w:r>
      <w:r>
        <w:rPr>
          <w:rFonts w:ascii="Palatino Linotype" w:hAnsi="Palatino Linotype" w:cs="Palatino Linotype"/>
          <w:bCs/>
          <w:i/>
          <w:iCs/>
          <w:sz w:val="20"/>
          <w:szCs w:val="20"/>
        </w:rPr>
        <w:t xml:space="preserve"> provide medical services and/or</w:t>
      </w:r>
      <w:r w:rsidR="003755AD">
        <w:rPr>
          <w:rFonts w:ascii="Palatino Linotype" w:hAnsi="Palatino Linotype" w:cs="Palatino Linotype"/>
          <w:bCs/>
          <w:i/>
          <w:iCs/>
          <w:sz w:val="20"/>
          <w:szCs w:val="20"/>
        </w:rPr>
        <w:t xml:space="preserve"> training in a military or hospital environment.</w:t>
      </w:r>
    </w:p>
    <w:p w14:paraId="56E79E7E" w14:textId="77777777" w:rsidR="00F32736" w:rsidRDefault="003755AD">
      <w:pPr>
        <w:tabs>
          <w:tab w:val="left" w:pos="2839"/>
        </w:tabs>
        <w:rPr>
          <w:rFonts w:ascii="Palatino Linotype" w:hAnsi="Palatino Linotype" w:cs="Palatino Linotype"/>
          <w:b/>
          <w:bCs/>
          <w:iCs/>
          <w:sz w:val="20"/>
          <w:szCs w:val="20"/>
        </w:rPr>
      </w:pPr>
      <w:r>
        <w:rPr>
          <w:rFonts w:ascii="Palatino Linotype" w:hAnsi="Palatino Linotype" w:cs="Palatino Linotype"/>
          <w:b/>
          <w:bCs/>
          <w:iCs/>
          <w:sz w:val="20"/>
          <w:szCs w:val="20"/>
        </w:rPr>
        <w:tab/>
      </w:r>
    </w:p>
    <w:p w14:paraId="0EB81A0C" w14:textId="77777777" w:rsidR="00F32736" w:rsidRDefault="003755AD">
      <w:pPr>
        <w:pBdr>
          <w:bottom w:val="double" w:sz="4" w:space="1" w:color="auto"/>
        </w:pBdr>
        <w:tabs>
          <w:tab w:val="left" w:pos="4320"/>
          <w:tab w:val="left" w:pos="6480"/>
          <w:tab w:val="left" w:pos="6930"/>
        </w:tabs>
        <w:jc w:val="center"/>
        <w:rPr>
          <w:b/>
          <w:bCs/>
          <w:color w:val="000000"/>
          <w:sz w:val="22"/>
          <w:szCs w:val="22"/>
        </w:rPr>
      </w:pPr>
      <w:r>
        <w:rPr>
          <w:b/>
          <w:bCs/>
          <w:color w:val="000000"/>
          <w:sz w:val="22"/>
          <w:szCs w:val="22"/>
        </w:rPr>
        <w:t xml:space="preserve">EDUCATION </w:t>
      </w:r>
    </w:p>
    <w:p w14:paraId="47CC02C5" w14:textId="4B47F774" w:rsidR="00F32736" w:rsidRDefault="00220ED3">
      <w:pPr>
        <w:rPr>
          <w:sz w:val="20"/>
          <w:szCs w:val="20"/>
        </w:rPr>
      </w:pPr>
      <w:proofErr w:type="spellStart"/>
      <w:r>
        <w:rPr>
          <w:b/>
          <w:bCs/>
          <w:sz w:val="20"/>
          <w:szCs w:val="20"/>
        </w:rPr>
        <w:t>McNEESE</w:t>
      </w:r>
      <w:proofErr w:type="spellEnd"/>
      <w:r>
        <w:rPr>
          <w:b/>
          <w:bCs/>
          <w:sz w:val="20"/>
          <w:szCs w:val="20"/>
        </w:rPr>
        <w:t xml:space="preserve"> STATE UNIVERSITY, </w:t>
      </w:r>
      <w:r w:rsidR="004375B2">
        <w:rPr>
          <w:sz w:val="20"/>
          <w:szCs w:val="20"/>
        </w:rPr>
        <w:t>Lake Charles, LA</w:t>
      </w:r>
    </w:p>
    <w:p w14:paraId="22ECEA3E" w14:textId="6ACF0DB4" w:rsidR="004375B2" w:rsidRDefault="004375B2">
      <w:pPr>
        <w:rPr>
          <w:sz w:val="20"/>
          <w:szCs w:val="20"/>
        </w:rPr>
      </w:pPr>
      <w:r>
        <w:rPr>
          <w:b/>
          <w:bCs/>
          <w:sz w:val="20"/>
          <w:szCs w:val="20"/>
        </w:rPr>
        <w:t>Masters of Science in Nursing – Family Nurse Practitioner</w:t>
      </w:r>
      <w:r w:rsidR="009A4A5A">
        <w:rPr>
          <w:b/>
          <w:bCs/>
          <w:sz w:val="20"/>
          <w:szCs w:val="20"/>
        </w:rPr>
        <w:t xml:space="preserve"> – </w:t>
      </w:r>
      <w:r w:rsidR="000B0C26">
        <w:rPr>
          <w:i/>
          <w:iCs/>
          <w:sz w:val="20"/>
          <w:szCs w:val="20"/>
        </w:rPr>
        <w:t xml:space="preserve">anticipated graduation </w:t>
      </w:r>
      <w:r w:rsidR="009A4A5A" w:rsidRPr="000B0C26">
        <w:rPr>
          <w:i/>
          <w:iCs/>
          <w:sz w:val="20"/>
          <w:szCs w:val="20"/>
        </w:rPr>
        <w:t>December 2024</w:t>
      </w:r>
    </w:p>
    <w:p w14:paraId="0A882020" w14:textId="77777777" w:rsidR="009A4A5A" w:rsidRPr="009A4A5A" w:rsidRDefault="009A4A5A">
      <w:pPr>
        <w:rPr>
          <w:sz w:val="20"/>
          <w:szCs w:val="20"/>
        </w:rPr>
      </w:pPr>
    </w:p>
    <w:p w14:paraId="7893132F" w14:textId="77777777" w:rsidR="00F32736" w:rsidRDefault="003755AD">
      <w:pPr>
        <w:rPr>
          <w:bCs/>
          <w:sz w:val="20"/>
          <w:szCs w:val="20"/>
        </w:rPr>
      </w:pPr>
      <w:r>
        <w:rPr>
          <w:b/>
          <w:bCs/>
          <w:sz w:val="20"/>
          <w:szCs w:val="20"/>
        </w:rPr>
        <w:t xml:space="preserve">ALCORN STATE UNIVERSITY, </w:t>
      </w:r>
      <w:r>
        <w:rPr>
          <w:bCs/>
          <w:sz w:val="20"/>
          <w:szCs w:val="20"/>
        </w:rPr>
        <w:t>Natchez, MS</w:t>
      </w:r>
    </w:p>
    <w:p w14:paraId="3D53E730" w14:textId="77777777" w:rsidR="00F32736" w:rsidRDefault="003755AD">
      <w:pPr>
        <w:rPr>
          <w:bCs/>
          <w:i/>
          <w:sz w:val="20"/>
          <w:szCs w:val="20"/>
        </w:rPr>
      </w:pPr>
      <w:r>
        <w:rPr>
          <w:b/>
          <w:bCs/>
          <w:sz w:val="20"/>
          <w:szCs w:val="20"/>
        </w:rPr>
        <w:t xml:space="preserve">Bachelor of Science Degree in Nursing – </w:t>
      </w:r>
      <w:r>
        <w:rPr>
          <w:bCs/>
          <w:i/>
          <w:sz w:val="20"/>
          <w:szCs w:val="20"/>
        </w:rPr>
        <w:t>May 2018</w:t>
      </w:r>
    </w:p>
    <w:p w14:paraId="56D8F2AE" w14:textId="77777777" w:rsidR="00F32736" w:rsidRDefault="00F32736">
      <w:pPr>
        <w:rPr>
          <w:bCs/>
          <w:i/>
          <w:sz w:val="20"/>
          <w:szCs w:val="20"/>
        </w:rPr>
      </w:pPr>
    </w:p>
    <w:p w14:paraId="5BE2D9AC" w14:textId="77777777" w:rsidR="00F32736" w:rsidRDefault="003755AD">
      <w:pPr>
        <w:rPr>
          <w:bCs/>
          <w:sz w:val="20"/>
          <w:szCs w:val="20"/>
        </w:rPr>
      </w:pPr>
      <w:r>
        <w:rPr>
          <w:b/>
          <w:bCs/>
          <w:sz w:val="20"/>
          <w:szCs w:val="20"/>
        </w:rPr>
        <w:t xml:space="preserve">COMMUNITY COLLEGE OF THE AIR FORCE, </w:t>
      </w:r>
      <w:r>
        <w:rPr>
          <w:bCs/>
          <w:sz w:val="20"/>
          <w:szCs w:val="20"/>
        </w:rPr>
        <w:t>Maxwell AFB, AL</w:t>
      </w:r>
    </w:p>
    <w:p w14:paraId="28C57ADF" w14:textId="77777777" w:rsidR="00F32736" w:rsidRDefault="003755AD">
      <w:pPr>
        <w:rPr>
          <w:bCs/>
          <w:i/>
          <w:sz w:val="20"/>
          <w:szCs w:val="20"/>
        </w:rPr>
      </w:pPr>
      <w:r>
        <w:rPr>
          <w:b/>
          <w:bCs/>
          <w:sz w:val="20"/>
          <w:szCs w:val="20"/>
        </w:rPr>
        <w:t xml:space="preserve">Associates in Applied Science in Practical Nursing Technology – </w:t>
      </w:r>
      <w:r>
        <w:rPr>
          <w:bCs/>
          <w:i/>
          <w:sz w:val="20"/>
          <w:szCs w:val="20"/>
        </w:rPr>
        <w:t>February 2016</w:t>
      </w:r>
    </w:p>
    <w:p w14:paraId="3B077941" w14:textId="77777777" w:rsidR="00F32736" w:rsidRDefault="00F32736">
      <w:pPr>
        <w:rPr>
          <w:bCs/>
          <w:i/>
          <w:sz w:val="20"/>
          <w:szCs w:val="20"/>
        </w:rPr>
      </w:pPr>
    </w:p>
    <w:p w14:paraId="28C38DF4" w14:textId="77777777" w:rsidR="00F32736" w:rsidRDefault="003755AD">
      <w:pPr>
        <w:rPr>
          <w:b/>
          <w:bCs/>
          <w:sz w:val="20"/>
          <w:szCs w:val="20"/>
        </w:rPr>
      </w:pPr>
      <w:r>
        <w:rPr>
          <w:b/>
          <w:bCs/>
          <w:sz w:val="20"/>
          <w:szCs w:val="20"/>
        </w:rPr>
        <w:t xml:space="preserve">PAUL H. LANKFORD ENLISTED PROFESSIONAL MILITARY EDUCATION CENTER, </w:t>
      </w:r>
      <w:r>
        <w:rPr>
          <w:bCs/>
          <w:sz w:val="20"/>
          <w:szCs w:val="20"/>
        </w:rPr>
        <w:t>McGhee Tyson ANG, TN</w:t>
      </w:r>
    </w:p>
    <w:p w14:paraId="71298D39" w14:textId="77777777" w:rsidR="00F32736" w:rsidRDefault="003755AD">
      <w:pPr>
        <w:rPr>
          <w:bCs/>
          <w:i/>
          <w:sz w:val="20"/>
          <w:szCs w:val="20"/>
        </w:rPr>
      </w:pPr>
      <w:r>
        <w:rPr>
          <w:b/>
          <w:bCs/>
          <w:sz w:val="20"/>
          <w:szCs w:val="20"/>
        </w:rPr>
        <w:t xml:space="preserve">Airman Leadership School </w:t>
      </w:r>
      <w:r>
        <w:rPr>
          <w:bCs/>
          <w:sz w:val="20"/>
          <w:szCs w:val="20"/>
        </w:rPr>
        <w:t xml:space="preserve">– </w:t>
      </w:r>
      <w:r>
        <w:rPr>
          <w:bCs/>
          <w:i/>
          <w:sz w:val="20"/>
          <w:szCs w:val="20"/>
        </w:rPr>
        <w:t>May 2015</w:t>
      </w:r>
    </w:p>
    <w:p w14:paraId="621BBDC3" w14:textId="77777777" w:rsidR="00F32736" w:rsidRDefault="00F32736">
      <w:pPr>
        <w:rPr>
          <w:bCs/>
          <w:sz w:val="20"/>
          <w:szCs w:val="20"/>
        </w:rPr>
      </w:pPr>
    </w:p>
    <w:p w14:paraId="5D4BDDFF" w14:textId="77777777" w:rsidR="00F32736" w:rsidRDefault="003755AD">
      <w:pPr>
        <w:rPr>
          <w:b/>
          <w:bCs/>
          <w:color w:val="000000"/>
          <w:sz w:val="20"/>
          <w:szCs w:val="20"/>
        </w:rPr>
      </w:pPr>
      <w:r>
        <w:rPr>
          <w:b/>
          <w:bCs/>
          <w:sz w:val="20"/>
          <w:szCs w:val="20"/>
        </w:rPr>
        <w:t xml:space="preserve">NORTHWESTERN STATE UNIVERSITY, </w:t>
      </w:r>
      <w:r>
        <w:rPr>
          <w:bCs/>
          <w:sz w:val="20"/>
          <w:szCs w:val="20"/>
        </w:rPr>
        <w:t>Natchitoches, LA</w:t>
      </w:r>
      <w:r>
        <w:rPr>
          <w:b/>
          <w:bCs/>
          <w:sz w:val="20"/>
          <w:szCs w:val="20"/>
        </w:rPr>
        <w:t xml:space="preserve">     </w:t>
      </w:r>
      <w:r>
        <w:rPr>
          <w:b/>
          <w:bCs/>
          <w:color w:val="000000"/>
          <w:sz w:val="20"/>
          <w:szCs w:val="20"/>
        </w:rPr>
        <w:t xml:space="preserve">  </w:t>
      </w:r>
    </w:p>
    <w:p w14:paraId="429058A7" w14:textId="77777777" w:rsidR="00F32736" w:rsidRDefault="003755AD">
      <w:pPr>
        <w:rPr>
          <w:i/>
          <w:iCs/>
          <w:sz w:val="20"/>
          <w:szCs w:val="20"/>
        </w:rPr>
      </w:pPr>
      <w:r>
        <w:rPr>
          <w:b/>
          <w:bCs/>
          <w:color w:val="000000"/>
          <w:sz w:val="20"/>
          <w:szCs w:val="20"/>
        </w:rPr>
        <w:t>Bachelor of Science in Psychology w/Concentration in Substance Abuse</w:t>
      </w:r>
      <w:r>
        <w:rPr>
          <w:sz w:val="20"/>
          <w:szCs w:val="20"/>
        </w:rPr>
        <w:t xml:space="preserve"> – </w:t>
      </w:r>
      <w:r>
        <w:rPr>
          <w:i/>
          <w:iCs/>
          <w:sz w:val="20"/>
          <w:szCs w:val="20"/>
        </w:rPr>
        <w:t>December 2007</w:t>
      </w:r>
    </w:p>
    <w:p w14:paraId="36A5D06A" w14:textId="77777777" w:rsidR="00F32736" w:rsidRDefault="00F32736">
      <w:pPr>
        <w:rPr>
          <w:color w:val="000000"/>
          <w:sz w:val="22"/>
          <w:szCs w:val="22"/>
        </w:rPr>
      </w:pPr>
    </w:p>
    <w:p w14:paraId="123952DE" w14:textId="77777777" w:rsidR="00F32736" w:rsidRDefault="003755AD">
      <w:pPr>
        <w:rPr>
          <w:i/>
          <w:iCs/>
          <w:color w:val="000000"/>
          <w:sz w:val="20"/>
          <w:szCs w:val="20"/>
        </w:rPr>
      </w:pPr>
      <w:r>
        <w:rPr>
          <w:b/>
          <w:bCs/>
          <w:color w:val="000000"/>
          <w:sz w:val="20"/>
          <w:szCs w:val="20"/>
        </w:rPr>
        <w:t xml:space="preserve">LOUISIANA STATE UNIVERSITY-ALEXANDRIA, </w:t>
      </w:r>
      <w:r>
        <w:rPr>
          <w:bCs/>
          <w:color w:val="000000"/>
          <w:sz w:val="20"/>
          <w:szCs w:val="20"/>
        </w:rPr>
        <w:t>Alexandria, LA</w:t>
      </w:r>
      <w:r>
        <w:rPr>
          <w:i/>
          <w:iCs/>
          <w:color w:val="000000"/>
          <w:sz w:val="20"/>
          <w:szCs w:val="20"/>
        </w:rPr>
        <w:t xml:space="preserve"> </w:t>
      </w:r>
    </w:p>
    <w:p w14:paraId="3C2CD8C1" w14:textId="77777777" w:rsidR="00F32736" w:rsidRDefault="003755AD">
      <w:pPr>
        <w:rPr>
          <w:i/>
          <w:iCs/>
          <w:color w:val="000000"/>
          <w:sz w:val="20"/>
          <w:szCs w:val="20"/>
        </w:rPr>
      </w:pPr>
      <w:r>
        <w:rPr>
          <w:b/>
          <w:bCs/>
          <w:color w:val="000000"/>
          <w:sz w:val="20"/>
          <w:szCs w:val="20"/>
        </w:rPr>
        <w:t xml:space="preserve">Associates of Arts in Sociology – </w:t>
      </w:r>
      <w:r>
        <w:rPr>
          <w:i/>
          <w:iCs/>
          <w:color w:val="000000"/>
          <w:sz w:val="20"/>
          <w:szCs w:val="20"/>
        </w:rPr>
        <w:t>December 2005</w:t>
      </w:r>
    </w:p>
    <w:p w14:paraId="1F84303E" w14:textId="77777777" w:rsidR="00F32736" w:rsidRDefault="00F32736">
      <w:pPr>
        <w:rPr>
          <w:i/>
          <w:iCs/>
          <w:color w:val="000000"/>
          <w:sz w:val="20"/>
          <w:szCs w:val="20"/>
        </w:rPr>
      </w:pPr>
    </w:p>
    <w:p w14:paraId="2D3B82FB" w14:textId="77777777" w:rsidR="00F32736" w:rsidRDefault="003755AD">
      <w:pPr>
        <w:jc w:val="center"/>
        <w:rPr>
          <w:b/>
          <w:iCs/>
          <w:color w:val="000000"/>
          <w:sz w:val="22"/>
          <w:szCs w:val="22"/>
        </w:rPr>
      </w:pPr>
      <w:r>
        <w:rPr>
          <w:b/>
          <w:iCs/>
          <w:color w:val="000000"/>
          <w:sz w:val="22"/>
          <w:szCs w:val="22"/>
        </w:rPr>
        <w:t>CERTIFICATIONS</w:t>
      </w:r>
    </w:p>
    <w:tbl>
      <w:tblPr>
        <w:tblW w:w="0" w:type="auto"/>
        <w:tblInd w:w="108" w:type="dxa"/>
        <w:tblBorders>
          <w:top w:val="double" w:sz="4" w:space="0" w:color="auto"/>
        </w:tblBorders>
        <w:tblLook w:val="0000" w:firstRow="0" w:lastRow="0" w:firstColumn="0" w:lastColumn="0" w:noHBand="0" w:noVBand="0"/>
      </w:tblPr>
      <w:tblGrid>
        <w:gridCol w:w="10692"/>
      </w:tblGrid>
      <w:tr w:rsidR="00F32736" w14:paraId="52A0BCB4" w14:textId="77777777">
        <w:trPr>
          <w:trHeight w:val="51"/>
        </w:trPr>
        <w:tc>
          <w:tcPr>
            <w:tcW w:w="10725" w:type="dxa"/>
            <w:shd w:val="clear" w:color="auto" w:fill="auto"/>
          </w:tcPr>
          <w:p w14:paraId="5F1CA376" w14:textId="77777777" w:rsidR="00F32736" w:rsidRDefault="00F32736">
            <w:pPr>
              <w:ind w:left="-108"/>
              <w:rPr>
                <w:iCs/>
                <w:color w:val="000000"/>
                <w:sz w:val="20"/>
                <w:szCs w:val="20"/>
                <w:u w:val="single"/>
              </w:rPr>
            </w:pPr>
          </w:p>
          <w:p w14:paraId="68B7BC42" w14:textId="7E785CBA" w:rsidR="00621705" w:rsidRDefault="00B21C4D">
            <w:pPr>
              <w:ind w:left="-108"/>
              <w:rPr>
                <w:iCs/>
                <w:color w:val="000000"/>
                <w:sz w:val="20"/>
                <w:szCs w:val="20"/>
              </w:rPr>
            </w:pPr>
            <w:r>
              <w:rPr>
                <w:iCs/>
                <w:color w:val="000000"/>
                <w:sz w:val="20"/>
                <w:szCs w:val="20"/>
              </w:rPr>
              <w:t>Crisis Prevention Intervention</w:t>
            </w:r>
            <w:r w:rsidR="00220ED3">
              <w:rPr>
                <w:iCs/>
                <w:color w:val="000000"/>
                <w:sz w:val="20"/>
                <w:szCs w:val="20"/>
              </w:rPr>
              <w:t xml:space="preserve"> – E</w:t>
            </w:r>
            <w:r w:rsidR="00AC7831">
              <w:rPr>
                <w:iCs/>
                <w:color w:val="000000"/>
                <w:sz w:val="20"/>
                <w:szCs w:val="20"/>
              </w:rPr>
              <w:t xml:space="preserve">xpires </w:t>
            </w:r>
            <w:r>
              <w:rPr>
                <w:iCs/>
                <w:color w:val="000000"/>
                <w:sz w:val="20"/>
                <w:szCs w:val="20"/>
              </w:rPr>
              <w:t>September</w:t>
            </w:r>
            <w:r w:rsidR="00AC7831">
              <w:rPr>
                <w:iCs/>
                <w:color w:val="000000"/>
                <w:sz w:val="20"/>
                <w:szCs w:val="20"/>
              </w:rPr>
              <w:t xml:space="preserve"> 202</w:t>
            </w:r>
            <w:r w:rsidR="002D5493">
              <w:rPr>
                <w:iCs/>
                <w:color w:val="000000"/>
                <w:sz w:val="20"/>
                <w:szCs w:val="20"/>
              </w:rPr>
              <w:t>4</w:t>
            </w:r>
          </w:p>
          <w:p w14:paraId="6BBE1A5F" w14:textId="77777777" w:rsidR="008D718E" w:rsidRDefault="008D718E">
            <w:pPr>
              <w:ind w:left="-108"/>
              <w:rPr>
                <w:iCs/>
                <w:color w:val="000000"/>
                <w:sz w:val="20"/>
                <w:szCs w:val="20"/>
              </w:rPr>
            </w:pPr>
            <w:r>
              <w:rPr>
                <w:iCs/>
                <w:color w:val="000000"/>
                <w:sz w:val="20"/>
                <w:szCs w:val="20"/>
              </w:rPr>
              <w:t xml:space="preserve">Advanced Cardiac Life Support – AHA, Expires </w:t>
            </w:r>
            <w:r w:rsidR="00142075">
              <w:rPr>
                <w:iCs/>
                <w:color w:val="000000"/>
                <w:sz w:val="20"/>
                <w:szCs w:val="20"/>
              </w:rPr>
              <w:t>October 2024</w:t>
            </w:r>
          </w:p>
          <w:p w14:paraId="7706AC03" w14:textId="29759097" w:rsidR="00142075" w:rsidRDefault="00142075">
            <w:pPr>
              <w:ind w:left="-108"/>
              <w:rPr>
                <w:iCs/>
                <w:color w:val="000000"/>
                <w:sz w:val="20"/>
                <w:szCs w:val="20"/>
              </w:rPr>
            </w:pPr>
            <w:r>
              <w:rPr>
                <w:iCs/>
                <w:color w:val="000000"/>
                <w:sz w:val="20"/>
                <w:szCs w:val="20"/>
              </w:rPr>
              <w:t>Pediatric Advanced Life Support</w:t>
            </w:r>
            <w:r w:rsidR="001878D7">
              <w:rPr>
                <w:iCs/>
                <w:color w:val="000000"/>
                <w:sz w:val="20"/>
                <w:szCs w:val="20"/>
              </w:rPr>
              <w:t xml:space="preserve"> – AHA, Expires May 2024</w:t>
            </w:r>
          </w:p>
          <w:p w14:paraId="24B5D171" w14:textId="0CB7B179" w:rsidR="00F32736" w:rsidRDefault="00B01FC4" w:rsidP="002D5493">
            <w:pPr>
              <w:ind w:left="-108"/>
              <w:rPr>
                <w:iCs/>
                <w:color w:val="000000"/>
                <w:sz w:val="20"/>
                <w:szCs w:val="20"/>
              </w:rPr>
            </w:pPr>
            <w:r>
              <w:rPr>
                <w:iCs/>
                <w:color w:val="000000"/>
                <w:sz w:val="20"/>
                <w:szCs w:val="20"/>
              </w:rPr>
              <w:t>Emergency Nurse Pediatric Course – AHA, Expires May 2023</w:t>
            </w:r>
          </w:p>
          <w:p w14:paraId="6E309FA2" w14:textId="77777777" w:rsidR="00F32736" w:rsidRDefault="003755AD">
            <w:pPr>
              <w:ind w:left="-108"/>
              <w:rPr>
                <w:iCs/>
                <w:color w:val="000000"/>
                <w:sz w:val="20"/>
                <w:szCs w:val="20"/>
              </w:rPr>
            </w:pPr>
            <w:r>
              <w:rPr>
                <w:iCs/>
                <w:color w:val="000000"/>
                <w:sz w:val="20"/>
                <w:szCs w:val="20"/>
              </w:rPr>
              <w:t>Basic Life Support for Healthcare Provid</w:t>
            </w:r>
            <w:r w:rsidR="00D70555">
              <w:rPr>
                <w:iCs/>
                <w:color w:val="000000"/>
                <w:sz w:val="20"/>
                <w:szCs w:val="20"/>
              </w:rPr>
              <w:t xml:space="preserve">ers – AHA, Expires </w:t>
            </w:r>
            <w:r w:rsidR="001B6684">
              <w:rPr>
                <w:iCs/>
                <w:color w:val="000000"/>
                <w:sz w:val="20"/>
                <w:szCs w:val="20"/>
              </w:rPr>
              <w:t>March 2023</w:t>
            </w:r>
          </w:p>
          <w:p w14:paraId="5A6903E9" w14:textId="77777777" w:rsidR="00096DB1" w:rsidRDefault="00096DB1">
            <w:pPr>
              <w:ind w:left="-108"/>
              <w:rPr>
                <w:iCs/>
                <w:color w:val="000000"/>
                <w:sz w:val="20"/>
                <w:szCs w:val="20"/>
              </w:rPr>
            </w:pPr>
            <w:r>
              <w:rPr>
                <w:iCs/>
                <w:color w:val="000000"/>
                <w:sz w:val="20"/>
                <w:szCs w:val="20"/>
              </w:rPr>
              <w:t>Louisiana Registe</w:t>
            </w:r>
            <w:r w:rsidR="00D70555">
              <w:rPr>
                <w:iCs/>
                <w:color w:val="000000"/>
                <w:sz w:val="20"/>
                <w:szCs w:val="20"/>
              </w:rPr>
              <w:t>red Nurse – Expires January 20</w:t>
            </w:r>
            <w:r w:rsidR="001B6684">
              <w:rPr>
                <w:iCs/>
                <w:color w:val="000000"/>
                <w:sz w:val="20"/>
                <w:szCs w:val="20"/>
              </w:rPr>
              <w:t>23</w:t>
            </w:r>
          </w:p>
          <w:p w14:paraId="09C7D771" w14:textId="77777777" w:rsidR="00F32736" w:rsidRDefault="003755AD">
            <w:pPr>
              <w:ind w:left="-108"/>
              <w:rPr>
                <w:iCs/>
                <w:color w:val="000000"/>
                <w:sz w:val="20"/>
                <w:szCs w:val="20"/>
              </w:rPr>
            </w:pPr>
            <w:r>
              <w:rPr>
                <w:iCs/>
                <w:color w:val="000000"/>
                <w:sz w:val="20"/>
                <w:szCs w:val="20"/>
              </w:rPr>
              <w:t>Tuberculosis Surveillance and Testing Certification – MS State Department of Health, Expires January 2023</w:t>
            </w:r>
          </w:p>
        </w:tc>
      </w:tr>
    </w:tbl>
    <w:p w14:paraId="7B741722" w14:textId="77777777" w:rsidR="00F32736" w:rsidRDefault="00F32736">
      <w:pPr>
        <w:pBdr>
          <w:bottom w:val="double" w:sz="4" w:space="1" w:color="auto"/>
        </w:pBdr>
        <w:jc w:val="center"/>
        <w:rPr>
          <w:b/>
          <w:bCs/>
          <w:sz w:val="22"/>
          <w:szCs w:val="22"/>
        </w:rPr>
      </w:pPr>
    </w:p>
    <w:p w14:paraId="22DE8206" w14:textId="160C7F77" w:rsidR="002F36EE" w:rsidRPr="00523727" w:rsidRDefault="003755AD" w:rsidP="00523727">
      <w:pPr>
        <w:pBdr>
          <w:bottom w:val="double" w:sz="4" w:space="1" w:color="auto"/>
        </w:pBdr>
        <w:jc w:val="center"/>
        <w:rPr>
          <w:b/>
          <w:bCs/>
          <w:sz w:val="22"/>
          <w:szCs w:val="22"/>
        </w:rPr>
      </w:pPr>
      <w:r>
        <w:rPr>
          <w:b/>
          <w:bCs/>
          <w:sz w:val="22"/>
          <w:szCs w:val="22"/>
        </w:rPr>
        <w:t>EMPLOYMENT HIGHLIGHTS</w:t>
      </w:r>
    </w:p>
    <w:p w14:paraId="760DC1FC" w14:textId="07B23E66" w:rsidR="0050755A" w:rsidRPr="0050755A" w:rsidRDefault="005D4944" w:rsidP="0050755A">
      <w:pPr>
        <w:rPr>
          <w:bCs/>
          <w:sz w:val="22"/>
          <w:szCs w:val="22"/>
        </w:rPr>
      </w:pPr>
      <w:r w:rsidRPr="0050755A">
        <w:rPr>
          <w:b/>
          <w:bCs/>
          <w:sz w:val="22"/>
          <w:szCs w:val="22"/>
        </w:rPr>
        <w:t xml:space="preserve">AVAILABILITY PROFESSIONAL STAFFING, Modesto, CA - Registered Nurse – </w:t>
      </w:r>
      <w:r w:rsidRPr="0050755A">
        <w:rPr>
          <w:sz w:val="22"/>
          <w:szCs w:val="22"/>
        </w:rPr>
        <w:t>5/2022</w:t>
      </w:r>
      <w:r w:rsidRPr="0050755A">
        <w:rPr>
          <w:bCs/>
          <w:sz w:val="22"/>
          <w:szCs w:val="22"/>
        </w:rPr>
        <w:t xml:space="preserve"> </w:t>
      </w:r>
      <w:r w:rsidR="0050755A" w:rsidRPr="0050755A">
        <w:rPr>
          <w:bCs/>
          <w:sz w:val="22"/>
          <w:szCs w:val="22"/>
        </w:rPr>
        <w:t>–</w:t>
      </w:r>
      <w:r w:rsidRPr="0050755A">
        <w:rPr>
          <w:bCs/>
          <w:sz w:val="22"/>
          <w:szCs w:val="22"/>
        </w:rPr>
        <w:t xml:space="preserve"> p</w:t>
      </w:r>
      <w:r w:rsidR="0050755A" w:rsidRPr="0050755A">
        <w:rPr>
          <w:bCs/>
          <w:sz w:val="22"/>
          <w:szCs w:val="22"/>
        </w:rPr>
        <w:t>resent</w:t>
      </w:r>
    </w:p>
    <w:p w14:paraId="7E4485E8" w14:textId="7F5B8D25" w:rsidR="0050755A" w:rsidRPr="002B3EDA" w:rsidRDefault="0050755A" w:rsidP="0050755A">
      <w:pPr>
        <w:pStyle w:val="ListParagraph"/>
        <w:numPr>
          <w:ilvl w:val="0"/>
          <w:numId w:val="16"/>
        </w:numPr>
        <w:rPr>
          <w:bCs/>
          <w:sz w:val="20"/>
          <w:szCs w:val="20"/>
        </w:rPr>
      </w:pPr>
      <w:r w:rsidRPr="002B3EDA">
        <w:rPr>
          <w:bCs/>
          <w:sz w:val="20"/>
          <w:szCs w:val="20"/>
        </w:rPr>
        <w:t>Initiates and maintains peripheral IVs</w:t>
      </w:r>
      <w:r w:rsidR="00D04AC2" w:rsidRPr="002B3EDA">
        <w:rPr>
          <w:bCs/>
          <w:sz w:val="20"/>
          <w:szCs w:val="20"/>
        </w:rPr>
        <w:t xml:space="preserve"> and </w:t>
      </w:r>
      <w:r w:rsidR="0087319C" w:rsidRPr="002B3EDA">
        <w:rPr>
          <w:bCs/>
          <w:sz w:val="20"/>
          <w:szCs w:val="20"/>
        </w:rPr>
        <w:t>venous</w:t>
      </w:r>
      <w:r w:rsidR="00D04AC2" w:rsidRPr="002B3EDA">
        <w:rPr>
          <w:bCs/>
          <w:sz w:val="20"/>
          <w:szCs w:val="20"/>
        </w:rPr>
        <w:t xml:space="preserve"> access </w:t>
      </w:r>
      <w:r w:rsidR="0087319C" w:rsidRPr="002B3EDA">
        <w:rPr>
          <w:bCs/>
          <w:sz w:val="20"/>
          <w:szCs w:val="20"/>
        </w:rPr>
        <w:t>device</w:t>
      </w:r>
      <w:r w:rsidR="00D04AC2" w:rsidRPr="002B3EDA">
        <w:rPr>
          <w:bCs/>
          <w:sz w:val="20"/>
          <w:szCs w:val="20"/>
        </w:rPr>
        <w:t xml:space="preserve"> </w:t>
      </w:r>
      <w:r w:rsidR="006B3F29" w:rsidRPr="002B3EDA">
        <w:rPr>
          <w:bCs/>
          <w:sz w:val="20"/>
          <w:szCs w:val="20"/>
        </w:rPr>
        <w:t xml:space="preserve">for IV </w:t>
      </w:r>
      <w:r w:rsidR="007A5537" w:rsidRPr="002B3EDA">
        <w:rPr>
          <w:bCs/>
          <w:sz w:val="20"/>
          <w:szCs w:val="20"/>
        </w:rPr>
        <w:t>infusion th</w:t>
      </w:r>
      <w:r w:rsidR="006B3F29" w:rsidRPr="002B3EDA">
        <w:rPr>
          <w:bCs/>
          <w:sz w:val="20"/>
          <w:szCs w:val="20"/>
        </w:rPr>
        <w:t>erapy</w:t>
      </w:r>
      <w:r w:rsidR="000874C6" w:rsidRPr="002B3EDA">
        <w:rPr>
          <w:bCs/>
          <w:sz w:val="20"/>
          <w:szCs w:val="20"/>
        </w:rPr>
        <w:t>.</w:t>
      </w:r>
    </w:p>
    <w:p w14:paraId="4BFB8917" w14:textId="772B1ECC" w:rsidR="00D109BE" w:rsidRPr="002B3EDA" w:rsidRDefault="00D109BE" w:rsidP="0050755A">
      <w:pPr>
        <w:pStyle w:val="ListParagraph"/>
        <w:numPr>
          <w:ilvl w:val="0"/>
          <w:numId w:val="16"/>
        </w:numPr>
        <w:rPr>
          <w:bCs/>
          <w:sz w:val="20"/>
          <w:szCs w:val="20"/>
        </w:rPr>
      </w:pPr>
      <w:r w:rsidRPr="002B3EDA">
        <w:rPr>
          <w:bCs/>
          <w:sz w:val="20"/>
          <w:szCs w:val="20"/>
        </w:rPr>
        <w:t xml:space="preserve">Provides subcutaneous and intramuscular injections and provides </w:t>
      </w:r>
      <w:r w:rsidR="00D04AC2" w:rsidRPr="002B3EDA">
        <w:rPr>
          <w:bCs/>
          <w:sz w:val="20"/>
          <w:szCs w:val="20"/>
        </w:rPr>
        <w:t>patient training for self-injection</w:t>
      </w:r>
      <w:r w:rsidR="000874C6" w:rsidRPr="002B3EDA">
        <w:rPr>
          <w:bCs/>
          <w:sz w:val="20"/>
          <w:szCs w:val="20"/>
        </w:rPr>
        <w:t>.</w:t>
      </w:r>
    </w:p>
    <w:p w14:paraId="4C496DAC" w14:textId="738C3223" w:rsidR="0090204E" w:rsidRPr="002B3EDA" w:rsidRDefault="0090204E" w:rsidP="0050755A">
      <w:pPr>
        <w:pStyle w:val="ListParagraph"/>
        <w:numPr>
          <w:ilvl w:val="0"/>
          <w:numId w:val="16"/>
        </w:numPr>
        <w:rPr>
          <w:bCs/>
          <w:sz w:val="20"/>
          <w:szCs w:val="20"/>
        </w:rPr>
      </w:pPr>
      <w:r w:rsidRPr="002B3EDA">
        <w:rPr>
          <w:bCs/>
          <w:sz w:val="20"/>
          <w:szCs w:val="20"/>
        </w:rPr>
        <w:t>Educate families and patient on medication</w:t>
      </w:r>
      <w:r w:rsidR="006A642D" w:rsidRPr="002B3EDA">
        <w:rPr>
          <w:bCs/>
          <w:sz w:val="20"/>
          <w:szCs w:val="20"/>
        </w:rPr>
        <w:t xml:space="preserve">, </w:t>
      </w:r>
      <w:r w:rsidR="0077423B" w:rsidRPr="002B3EDA">
        <w:rPr>
          <w:bCs/>
          <w:sz w:val="20"/>
          <w:szCs w:val="20"/>
        </w:rPr>
        <w:t>i</w:t>
      </w:r>
      <w:r w:rsidR="006A642D" w:rsidRPr="002B3EDA">
        <w:rPr>
          <w:bCs/>
          <w:sz w:val="20"/>
          <w:szCs w:val="20"/>
        </w:rPr>
        <w:t xml:space="preserve">mportance of compliance, </w:t>
      </w:r>
      <w:r w:rsidR="0077423B" w:rsidRPr="002B3EDA">
        <w:rPr>
          <w:bCs/>
          <w:sz w:val="20"/>
          <w:szCs w:val="20"/>
        </w:rPr>
        <w:t>and goals for infusion therapy.</w:t>
      </w:r>
    </w:p>
    <w:p w14:paraId="09505BE3" w14:textId="646C5356" w:rsidR="000874C6" w:rsidRPr="002B3EDA" w:rsidRDefault="000874C6" w:rsidP="0050755A">
      <w:pPr>
        <w:pStyle w:val="ListParagraph"/>
        <w:numPr>
          <w:ilvl w:val="0"/>
          <w:numId w:val="16"/>
        </w:numPr>
        <w:rPr>
          <w:bCs/>
          <w:sz w:val="20"/>
          <w:szCs w:val="20"/>
        </w:rPr>
      </w:pPr>
      <w:r w:rsidRPr="002B3EDA">
        <w:rPr>
          <w:bCs/>
          <w:sz w:val="20"/>
          <w:szCs w:val="20"/>
        </w:rPr>
        <w:t>Monitors patient</w:t>
      </w:r>
      <w:r w:rsidR="00761C8C" w:rsidRPr="002B3EDA">
        <w:rPr>
          <w:bCs/>
          <w:sz w:val="20"/>
          <w:szCs w:val="20"/>
        </w:rPr>
        <w:t xml:space="preserve"> condition and reports any changes to interdisciplinary team</w:t>
      </w:r>
      <w:r w:rsidR="0077423B" w:rsidRPr="002B3EDA">
        <w:rPr>
          <w:bCs/>
          <w:sz w:val="20"/>
          <w:szCs w:val="20"/>
        </w:rPr>
        <w:t>.</w:t>
      </w:r>
    </w:p>
    <w:p w14:paraId="38C2E11B" w14:textId="1DEFFC98" w:rsidR="00F13402" w:rsidRPr="002B3EDA" w:rsidRDefault="008D2200" w:rsidP="0050755A">
      <w:pPr>
        <w:pStyle w:val="ListParagraph"/>
        <w:numPr>
          <w:ilvl w:val="0"/>
          <w:numId w:val="16"/>
        </w:numPr>
        <w:rPr>
          <w:bCs/>
          <w:sz w:val="20"/>
          <w:szCs w:val="20"/>
        </w:rPr>
      </w:pPr>
      <w:r w:rsidRPr="002B3EDA">
        <w:rPr>
          <w:bCs/>
          <w:sz w:val="20"/>
          <w:szCs w:val="20"/>
        </w:rPr>
        <w:t>Assures proper maintenance of patient medical record</w:t>
      </w:r>
      <w:r w:rsidR="00120925" w:rsidRPr="002B3EDA">
        <w:rPr>
          <w:bCs/>
          <w:sz w:val="20"/>
          <w:szCs w:val="20"/>
        </w:rPr>
        <w:t>s in compliance with state</w:t>
      </w:r>
      <w:r w:rsidR="0077423B" w:rsidRPr="002B3EDA">
        <w:rPr>
          <w:bCs/>
          <w:sz w:val="20"/>
          <w:szCs w:val="20"/>
        </w:rPr>
        <w:t>, local, and f</w:t>
      </w:r>
      <w:r w:rsidR="00120925" w:rsidRPr="002B3EDA">
        <w:rPr>
          <w:bCs/>
          <w:sz w:val="20"/>
          <w:szCs w:val="20"/>
        </w:rPr>
        <w:t>ederal laws</w:t>
      </w:r>
      <w:r w:rsidR="0077423B" w:rsidRPr="002B3EDA">
        <w:rPr>
          <w:bCs/>
          <w:sz w:val="20"/>
          <w:szCs w:val="20"/>
        </w:rPr>
        <w:t>.</w:t>
      </w:r>
    </w:p>
    <w:p w14:paraId="1D04AC6A" w14:textId="16DC9793" w:rsidR="005579BE" w:rsidRDefault="005579BE" w:rsidP="005579BE">
      <w:pPr>
        <w:rPr>
          <w:bCs/>
          <w:sz w:val="22"/>
          <w:szCs w:val="22"/>
        </w:rPr>
      </w:pPr>
      <w:r>
        <w:rPr>
          <w:b/>
          <w:bCs/>
          <w:sz w:val="22"/>
          <w:szCs w:val="22"/>
        </w:rPr>
        <w:t>AIR FORCE</w:t>
      </w:r>
      <w:r w:rsidR="0082310C">
        <w:rPr>
          <w:b/>
          <w:bCs/>
          <w:sz w:val="22"/>
          <w:szCs w:val="22"/>
        </w:rPr>
        <w:t xml:space="preserve"> RESERVES, 403d Aeromedical Staging Squadron, Keesler Air Force Base, MS – Mental Health Nurse Officer – </w:t>
      </w:r>
      <w:r w:rsidR="0082310C">
        <w:rPr>
          <w:bCs/>
          <w:sz w:val="22"/>
          <w:szCs w:val="22"/>
        </w:rPr>
        <w:t xml:space="preserve">9/2021 – </w:t>
      </w:r>
      <w:r w:rsidR="00981EF7">
        <w:rPr>
          <w:bCs/>
          <w:sz w:val="22"/>
          <w:szCs w:val="22"/>
        </w:rPr>
        <w:t>current</w:t>
      </w:r>
    </w:p>
    <w:p w14:paraId="423743C5" w14:textId="633C4AB6" w:rsidR="0082310C" w:rsidRPr="00714F26" w:rsidRDefault="0082310C" w:rsidP="0082310C">
      <w:pPr>
        <w:pStyle w:val="ListParagraph"/>
        <w:numPr>
          <w:ilvl w:val="0"/>
          <w:numId w:val="15"/>
        </w:numPr>
        <w:rPr>
          <w:bCs/>
          <w:sz w:val="22"/>
          <w:szCs w:val="22"/>
        </w:rPr>
      </w:pPr>
      <w:r>
        <w:rPr>
          <w:bCs/>
          <w:sz w:val="20"/>
          <w:szCs w:val="20"/>
        </w:rPr>
        <w:t xml:space="preserve">Design and implement programs that foster mental health, assess dysfunction and assist individuals to improve their coping </w:t>
      </w:r>
      <w:r w:rsidRPr="00714F26">
        <w:rPr>
          <w:bCs/>
          <w:sz w:val="20"/>
          <w:szCs w:val="20"/>
        </w:rPr>
        <w:t>ability and prevent further disability.</w:t>
      </w:r>
    </w:p>
    <w:p w14:paraId="5D2FC10B" w14:textId="77777777" w:rsidR="0082310C" w:rsidRPr="0082310C" w:rsidRDefault="0082310C" w:rsidP="0082310C">
      <w:pPr>
        <w:pStyle w:val="ListParagraph"/>
        <w:numPr>
          <w:ilvl w:val="0"/>
          <w:numId w:val="15"/>
        </w:numPr>
        <w:rPr>
          <w:bCs/>
          <w:sz w:val="22"/>
          <w:szCs w:val="22"/>
        </w:rPr>
      </w:pPr>
      <w:r>
        <w:rPr>
          <w:bCs/>
          <w:sz w:val="20"/>
          <w:szCs w:val="20"/>
        </w:rPr>
        <w:t>Monitor patients undergoing detoxification from alcohol or drugs.</w:t>
      </w:r>
    </w:p>
    <w:p w14:paraId="0C0DB318" w14:textId="77777777" w:rsidR="0082310C" w:rsidRPr="0082310C" w:rsidRDefault="0082310C" w:rsidP="0082310C">
      <w:pPr>
        <w:pStyle w:val="ListParagraph"/>
        <w:numPr>
          <w:ilvl w:val="0"/>
          <w:numId w:val="15"/>
        </w:numPr>
        <w:rPr>
          <w:bCs/>
          <w:sz w:val="22"/>
          <w:szCs w:val="22"/>
        </w:rPr>
      </w:pPr>
      <w:r>
        <w:rPr>
          <w:bCs/>
          <w:sz w:val="20"/>
          <w:szCs w:val="20"/>
        </w:rPr>
        <w:t>Identify community resources and guide individuals and families in their use.</w:t>
      </w:r>
    </w:p>
    <w:p w14:paraId="049C4902" w14:textId="77777777" w:rsidR="0082310C" w:rsidRPr="0082310C" w:rsidRDefault="0082310C" w:rsidP="0082310C">
      <w:pPr>
        <w:pStyle w:val="ListParagraph"/>
        <w:numPr>
          <w:ilvl w:val="0"/>
          <w:numId w:val="15"/>
        </w:numPr>
        <w:rPr>
          <w:bCs/>
          <w:sz w:val="22"/>
          <w:szCs w:val="22"/>
        </w:rPr>
      </w:pPr>
      <w:r>
        <w:rPr>
          <w:bCs/>
          <w:sz w:val="20"/>
          <w:szCs w:val="20"/>
        </w:rPr>
        <w:t>Provide leadership and clinical assistance to other nursing personnel.</w:t>
      </w:r>
    </w:p>
    <w:p w14:paraId="7AA9886C" w14:textId="64C46B81" w:rsidR="00F32736" w:rsidRDefault="00415A8A" w:rsidP="00415A8A">
      <w:pPr>
        <w:rPr>
          <w:bCs/>
          <w:sz w:val="22"/>
          <w:szCs w:val="22"/>
        </w:rPr>
      </w:pPr>
      <w:r>
        <w:rPr>
          <w:b/>
          <w:bCs/>
          <w:sz w:val="22"/>
          <w:szCs w:val="22"/>
        </w:rPr>
        <w:t xml:space="preserve">LONGLEAF BEHAVIORAL HOSPITAL, Alexandria, LA – Registered Nurse </w:t>
      </w:r>
      <w:r>
        <w:rPr>
          <w:bCs/>
          <w:sz w:val="22"/>
          <w:szCs w:val="22"/>
        </w:rPr>
        <w:t>– 8/2018 – present</w:t>
      </w:r>
    </w:p>
    <w:p w14:paraId="37E55014" w14:textId="26C463EE" w:rsidR="008A25D9" w:rsidRPr="00714F26" w:rsidRDefault="008A25D9" w:rsidP="008512CB">
      <w:pPr>
        <w:numPr>
          <w:ilvl w:val="0"/>
          <w:numId w:val="10"/>
        </w:numPr>
        <w:rPr>
          <w:bCs/>
          <w:sz w:val="20"/>
          <w:szCs w:val="20"/>
        </w:rPr>
      </w:pPr>
      <w:r w:rsidRPr="008A25D9">
        <w:rPr>
          <w:bCs/>
          <w:sz w:val="20"/>
          <w:szCs w:val="20"/>
        </w:rPr>
        <w:t xml:space="preserve">Provide and coordinate care of patients ages 5 years to geriatrics by assessing </w:t>
      </w:r>
      <w:r w:rsidRPr="008512CB">
        <w:rPr>
          <w:bCs/>
          <w:sz w:val="20"/>
          <w:szCs w:val="20"/>
        </w:rPr>
        <w:t>physical and behavioral</w:t>
      </w:r>
      <w:r w:rsidR="00AF3C45" w:rsidRPr="008512CB">
        <w:rPr>
          <w:bCs/>
          <w:sz w:val="20"/>
          <w:szCs w:val="20"/>
        </w:rPr>
        <w:t xml:space="preserve"> </w:t>
      </w:r>
      <w:r w:rsidRPr="008512CB">
        <w:rPr>
          <w:bCs/>
          <w:sz w:val="20"/>
          <w:szCs w:val="20"/>
        </w:rPr>
        <w:t xml:space="preserve">health needs of patient, </w:t>
      </w:r>
      <w:r w:rsidRPr="00714F26">
        <w:rPr>
          <w:bCs/>
          <w:sz w:val="20"/>
          <w:szCs w:val="20"/>
        </w:rPr>
        <w:t>develop and implement nursing care plans, maintain medical records and</w:t>
      </w:r>
      <w:r w:rsidR="00DB3CEE" w:rsidRPr="00714F26">
        <w:rPr>
          <w:bCs/>
          <w:sz w:val="20"/>
          <w:szCs w:val="20"/>
        </w:rPr>
        <w:t xml:space="preserve"> </w:t>
      </w:r>
      <w:r w:rsidRPr="00714F26">
        <w:rPr>
          <w:bCs/>
          <w:sz w:val="20"/>
          <w:szCs w:val="20"/>
        </w:rPr>
        <w:t>educate patients and their families about various physical and behavioral health conditions.</w:t>
      </w:r>
    </w:p>
    <w:p w14:paraId="733DCE34" w14:textId="77777777" w:rsidR="00231005" w:rsidRDefault="008A25D9" w:rsidP="00132548">
      <w:pPr>
        <w:numPr>
          <w:ilvl w:val="0"/>
          <w:numId w:val="10"/>
        </w:numPr>
        <w:rPr>
          <w:bCs/>
          <w:sz w:val="20"/>
          <w:szCs w:val="20"/>
        </w:rPr>
      </w:pPr>
      <w:r w:rsidRPr="008A25D9">
        <w:rPr>
          <w:bCs/>
          <w:sz w:val="20"/>
          <w:szCs w:val="20"/>
        </w:rPr>
        <w:t xml:space="preserve"> Provide nursing care and services within the standards and scope of nursing </w:t>
      </w:r>
      <w:r w:rsidRPr="008512CB">
        <w:rPr>
          <w:bCs/>
          <w:sz w:val="20"/>
          <w:szCs w:val="20"/>
        </w:rPr>
        <w:t>practice as defined</w:t>
      </w:r>
      <w:r w:rsidR="00DB3CEE" w:rsidRPr="008512CB">
        <w:rPr>
          <w:bCs/>
          <w:sz w:val="20"/>
          <w:szCs w:val="20"/>
        </w:rPr>
        <w:t xml:space="preserve"> </w:t>
      </w:r>
      <w:r w:rsidRPr="008512CB">
        <w:rPr>
          <w:bCs/>
          <w:sz w:val="20"/>
          <w:szCs w:val="20"/>
        </w:rPr>
        <w:t xml:space="preserve">within the state Nurse Practice </w:t>
      </w:r>
    </w:p>
    <w:p w14:paraId="251C90E9" w14:textId="77777777" w:rsidR="008A25D9" w:rsidRPr="008512CB" w:rsidRDefault="008A25D9" w:rsidP="008512CB">
      <w:pPr>
        <w:rPr>
          <w:bCs/>
          <w:sz w:val="20"/>
          <w:szCs w:val="20"/>
        </w:rPr>
      </w:pPr>
      <w:r w:rsidRPr="008512CB">
        <w:rPr>
          <w:bCs/>
          <w:sz w:val="20"/>
          <w:szCs w:val="20"/>
        </w:rPr>
        <w:t>Act regulations, policies, procedures and protocols, as well as facility and</w:t>
      </w:r>
      <w:r w:rsidR="00AC72B0" w:rsidRPr="008512CB">
        <w:rPr>
          <w:bCs/>
          <w:sz w:val="20"/>
          <w:szCs w:val="20"/>
        </w:rPr>
        <w:t xml:space="preserve"> </w:t>
      </w:r>
      <w:r w:rsidRPr="008512CB">
        <w:rPr>
          <w:bCs/>
          <w:sz w:val="20"/>
          <w:szCs w:val="20"/>
        </w:rPr>
        <w:t>corporate policies and procedures.</w:t>
      </w:r>
    </w:p>
    <w:p w14:paraId="53F00366" w14:textId="77777777" w:rsidR="008A25D9" w:rsidRPr="008512CB" w:rsidRDefault="008A25D9" w:rsidP="00132548">
      <w:pPr>
        <w:numPr>
          <w:ilvl w:val="0"/>
          <w:numId w:val="10"/>
        </w:numPr>
        <w:rPr>
          <w:bCs/>
          <w:sz w:val="20"/>
          <w:szCs w:val="20"/>
        </w:rPr>
      </w:pPr>
      <w:r w:rsidRPr="008A25D9">
        <w:rPr>
          <w:bCs/>
          <w:sz w:val="20"/>
          <w:szCs w:val="20"/>
        </w:rPr>
        <w:t xml:space="preserve">Ensure physician's orders are legible if taken verbally and transcribed appropriately </w:t>
      </w:r>
      <w:r w:rsidRPr="008512CB">
        <w:rPr>
          <w:bCs/>
          <w:sz w:val="20"/>
          <w:szCs w:val="20"/>
        </w:rPr>
        <w:t>per policy and</w:t>
      </w:r>
      <w:r w:rsidR="00AC72B0" w:rsidRPr="008512CB">
        <w:rPr>
          <w:bCs/>
          <w:sz w:val="20"/>
          <w:szCs w:val="20"/>
        </w:rPr>
        <w:t xml:space="preserve"> </w:t>
      </w:r>
      <w:r w:rsidRPr="008512CB">
        <w:rPr>
          <w:bCs/>
          <w:sz w:val="20"/>
          <w:szCs w:val="20"/>
        </w:rPr>
        <w:t>procedure.</w:t>
      </w:r>
    </w:p>
    <w:p w14:paraId="39BF4835" w14:textId="77777777" w:rsidR="008A25D9" w:rsidRPr="008512CB" w:rsidRDefault="008A25D9" w:rsidP="00132548">
      <w:pPr>
        <w:numPr>
          <w:ilvl w:val="0"/>
          <w:numId w:val="10"/>
        </w:numPr>
        <w:rPr>
          <w:bCs/>
          <w:sz w:val="20"/>
          <w:szCs w:val="20"/>
        </w:rPr>
      </w:pPr>
      <w:r w:rsidRPr="008A25D9">
        <w:rPr>
          <w:bCs/>
          <w:sz w:val="20"/>
          <w:szCs w:val="20"/>
        </w:rPr>
        <w:t xml:space="preserve">Ensure patient's status is assessed on an ongoing basis and pertinent information </w:t>
      </w:r>
      <w:r w:rsidRPr="008512CB">
        <w:rPr>
          <w:bCs/>
          <w:sz w:val="20"/>
          <w:szCs w:val="20"/>
        </w:rPr>
        <w:t>gathered is</w:t>
      </w:r>
      <w:r w:rsidR="00E42690" w:rsidRPr="008512CB">
        <w:rPr>
          <w:bCs/>
          <w:sz w:val="20"/>
          <w:szCs w:val="20"/>
        </w:rPr>
        <w:t xml:space="preserve"> </w:t>
      </w:r>
      <w:r w:rsidRPr="008512CB">
        <w:rPr>
          <w:bCs/>
          <w:sz w:val="20"/>
          <w:szCs w:val="20"/>
        </w:rPr>
        <w:t>documented.</w:t>
      </w:r>
    </w:p>
    <w:p w14:paraId="4C1B13CA" w14:textId="1E236132" w:rsidR="008A25D9" w:rsidRPr="00714F26" w:rsidRDefault="008A25D9" w:rsidP="008512CB">
      <w:pPr>
        <w:numPr>
          <w:ilvl w:val="0"/>
          <w:numId w:val="10"/>
        </w:numPr>
        <w:rPr>
          <w:bCs/>
          <w:sz w:val="20"/>
          <w:szCs w:val="20"/>
        </w:rPr>
      </w:pPr>
      <w:r w:rsidRPr="008A25D9">
        <w:rPr>
          <w:bCs/>
          <w:sz w:val="20"/>
          <w:szCs w:val="20"/>
        </w:rPr>
        <w:t xml:space="preserve">Collaborate with others to ensure that all patients' physical, biopsychosocial, age, </w:t>
      </w:r>
      <w:r w:rsidRPr="008512CB">
        <w:rPr>
          <w:bCs/>
          <w:sz w:val="20"/>
          <w:szCs w:val="20"/>
        </w:rPr>
        <w:t>developmental</w:t>
      </w:r>
      <w:r w:rsidR="00E42690" w:rsidRPr="008512CB">
        <w:rPr>
          <w:bCs/>
          <w:sz w:val="20"/>
          <w:szCs w:val="20"/>
        </w:rPr>
        <w:t xml:space="preserve"> </w:t>
      </w:r>
      <w:r w:rsidRPr="008512CB">
        <w:rPr>
          <w:bCs/>
          <w:sz w:val="20"/>
          <w:szCs w:val="20"/>
        </w:rPr>
        <w:t xml:space="preserve">and cultural needs are met and </w:t>
      </w:r>
      <w:r w:rsidRPr="00714F26">
        <w:rPr>
          <w:bCs/>
          <w:sz w:val="20"/>
          <w:szCs w:val="20"/>
        </w:rPr>
        <w:t>when they are not met,</w:t>
      </w:r>
      <w:r w:rsidR="00E42690" w:rsidRPr="00714F26">
        <w:rPr>
          <w:bCs/>
          <w:sz w:val="20"/>
          <w:szCs w:val="20"/>
        </w:rPr>
        <w:t xml:space="preserve"> </w:t>
      </w:r>
      <w:r w:rsidRPr="00714F26">
        <w:rPr>
          <w:bCs/>
          <w:sz w:val="20"/>
          <w:szCs w:val="20"/>
        </w:rPr>
        <w:t>acknowledges and works to resolve customer</w:t>
      </w:r>
      <w:r w:rsidR="00E42690" w:rsidRPr="00714F26">
        <w:rPr>
          <w:bCs/>
          <w:sz w:val="20"/>
          <w:szCs w:val="20"/>
        </w:rPr>
        <w:t xml:space="preserve"> </w:t>
      </w:r>
      <w:r w:rsidRPr="00714F26">
        <w:rPr>
          <w:bCs/>
          <w:sz w:val="20"/>
          <w:szCs w:val="20"/>
        </w:rPr>
        <w:t>complaints.</w:t>
      </w:r>
    </w:p>
    <w:p w14:paraId="4EDE6522" w14:textId="248FDC8B" w:rsidR="008A25D9" w:rsidRPr="00714F26" w:rsidRDefault="008A25D9" w:rsidP="00231005">
      <w:pPr>
        <w:numPr>
          <w:ilvl w:val="0"/>
          <w:numId w:val="10"/>
        </w:numPr>
        <w:rPr>
          <w:bCs/>
          <w:sz w:val="20"/>
          <w:szCs w:val="20"/>
        </w:rPr>
      </w:pPr>
      <w:r w:rsidRPr="008A25D9">
        <w:rPr>
          <w:bCs/>
          <w:sz w:val="20"/>
          <w:szCs w:val="20"/>
        </w:rPr>
        <w:t xml:space="preserve">Notify physician of significant changes in status such as difficulties with detox, </w:t>
      </w:r>
      <w:r w:rsidRPr="008512CB">
        <w:rPr>
          <w:bCs/>
          <w:sz w:val="20"/>
          <w:szCs w:val="20"/>
        </w:rPr>
        <w:t>medical emergency or</w:t>
      </w:r>
      <w:r w:rsidR="00E42690" w:rsidRPr="008512CB">
        <w:rPr>
          <w:bCs/>
          <w:sz w:val="20"/>
          <w:szCs w:val="20"/>
        </w:rPr>
        <w:t xml:space="preserve"> </w:t>
      </w:r>
      <w:r w:rsidRPr="008512CB">
        <w:rPr>
          <w:bCs/>
          <w:sz w:val="20"/>
          <w:szCs w:val="20"/>
        </w:rPr>
        <w:t xml:space="preserve">change in medical status </w:t>
      </w:r>
      <w:r w:rsidRPr="00714F26">
        <w:rPr>
          <w:bCs/>
          <w:sz w:val="20"/>
          <w:szCs w:val="20"/>
        </w:rPr>
        <w:t>regarding response to medications, etc.</w:t>
      </w:r>
    </w:p>
    <w:p w14:paraId="44DAA524" w14:textId="77777777" w:rsidR="00415A8A" w:rsidRPr="008512CB" w:rsidRDefault="008A25D9" w:rsidP="00132548">
      <w:pPr>
        <w:numPr>
          <w:ilvl w:val="0"/>
          <w:numId w:val="10"/>
        </w:numPr>
        <w:rPr>
          <w:bCs/>
          <w:sz w:val="22"/>
          <w:szCs w:val="22"/>
        </w:rPr>
      </w:pPr>
      <w:r w:rsidRPr="008A25D9">
        <w:rPr>
          <w:bCs/>
          <w:sz w:val="20"/>
          <w:szCs w:val="20"/>
        </w:rPr>
        <w:t xml:space="preserve">Ensure nursing treatment plans are specific to assessed needs and initial treatment </w:t>
      </w:r>
      <w:r w:rsidRPr="008512CB">
        <w:rPr>
          <w:bCs/>
          <w:sz w:val="20"/>
          <w:szCs w:val="20"/>
        </w:rPr>
        <w:t>plan is completed</w:t>
      </w:r>
      <w:r w:rsidR="000773EB" w:rsidRPr="008512CB">
        <w:rPr>
          <w:bCs/>
          <w:sz w:val="20"/>
          <w:szCs w:val="20"/>
        </w:rPr>
        <w:t xml:space="preserve"> upon admission.</w:t>
      </w:r>
    </w:p>
    <w:p w14:paraId="12FE1D1D" w14:textId="77777777" w:rsidR="00BC0FC7" w:rsidRPr="008512CB" w:rsidRDefault="00BC0FC7" w:rsidP="00132548">
      <w:pPr>
        <w:numPr>
          <w:ilvl w:val="0"/>
          <w:numId w:val="10"/>
        </w:numPr>
        <w:rPr>
          <w:bCs/>
          <w:sz w:val="20"/>
          <w:szCs w:val="20"/>
        </w:rPr>
      </w:pPr>
      <w:r w:rsidRPr="00BC0FC7">
        <w:rPr>
          <w:bCs/>
          <w:sz w:val="20"/>
          <w:szCs w:val="20"/>
        </w:rPr>
        <w:t xml:space="preserve">Demonstrate knowledge and utilization of universal precautions in providing direct </w:t>
      </w:r>
      <w:r w:rsidRPr="008512CB">
        <w:rPr>
          <w:bCs/>
          <w:sz w:val="20"/>
          <w:szCs w:val="20"/>
        </w:rPr>
        <w:t>patient care.</w:t>
      </w:r>
    </w:p>
    <w:p w14:paraId="2113D8D5" w14:textId="6ACE46A1" w:rsidR="00BC0FC7" w:rsidRPr="00714F26" w:rsidRDefault="00BC0FC7" w:rsidP="008512CB">
      <w:pPr>
        <w:numPr>
          <w:ilvl w:val="0"/>
          <w:numId w:val="10"/>
        </w:numPr>
        <w:rPr>
          <w:bCs/>
          <w:sz w:val="20"/>
          <w:szCs w:val="20"/>
        </w:rPr>
      </w:pPr>
      <w:r w:rsidRPr="00BC0FC7">
        <w:rPr>
          <w:bCs/>
          <w:sz w:val="20"/>
          <w:szCs w:val="20"/>
        </w:rPr>
        <w:t xml:space="preserve">Accurately and responsibly administer and safely prepare medications per ordered </w:t>
      </w:r>
      <w:r w:rsidRPr="008512CB">
        <w:rPr>
          <w:bCs/>
          <w:sz w:val="20"/>
          <w:szCs w:val="20"/>
        </w:rPr>
        <w:t>note and document</w:t>
      </w:r>
      <w:r w:rsidR="00135204" w:rsidRPr="008512CB">
        <w:rPr>
          <w:bCs/>
          <w:sz w:val="20"/>
          <w:szCs w:val="20"/>
        </w:rPr>
        <w:t xml:space="preserve"> </w:t>
      </w:r>
      <w:r w:rsidRPr="008512CB">
        <w:rPr>
          <w:bCs/>
          <w:sz w:val="20"/>
          <w:szCs w:val="20"/>
        </w:rPr>
        <w:t>accurate count of</w:t>
      </w:r>
      <w:r w:rsidR="00714F26">
        <w:rPr>
          <w:bCs/>
          <w:sz w:val="20"/>
          <w:szCs w:val="20"/>
        </w:rPr>
        <w:t xml:space="preserve"> </w:t>
      </w:r>
      <w:r w:rsidRPr="00714F26">
        <w:rPr>
          <w:bCs/>
          <w:sz w:val="20"/>
          <w:szCs w:val="20"/>
        </w:rPr>
        <w:t>controlled substance medication administration on required documents.</w:t>
      </w:r>
    </w:p>
    <w:p w14:paraId="1172204C" w14:textId="77777777" w:rsidR="00BC0FC7" w:rsidRPr="008512CB" w:rsidRDefault="00BC0FC7" w:rsidP="00132548">
      <w:pPr>
        <w:numPr>
          <w:ilvl w:val="0"/>
          <w:numId w:val="10"/>
        </w:numPr>
        <w:rPr>
          <w:bCs/>
          <w:sz w:val="20"/>
          <w:szCs w:val="20"/>
        </w:rPr>
      </w:pPr>
      <w:r w:rsidRPr="00BC0FC7">
        <w:rPr>
          <w:bCs/>
          <w:sz w:val="20"/>
          <w:szCs w:val="20"/>
        </w:rPr>
        <w:t xml:space="preserve">Responsible for completing admission and discharge processed efficiently and </w:t>
      </w:r>
      <w:r w:rsidRPr="008512CB">
        <w:rPr>
          <w:bCs/>
          <w:sz w:val="20"/>
          <w:szCs w:val="20"/>
        </w:rPr>
        <w:t>accurately as directed.</w:t>
      </w:r>
    </w:p>
    <w:p w14:paraId="624DD0EF" w14:textId="77777777" w:rsidR="00BC0FC7" w:rsidRPr="008512CB" w:rsidRDefault="00BC0FC7" w:rsidP="00132548">
      <w:pPr>
        <w:numPr>
          <w:ilvl w:val="0"/>
          <w:numId w:val="10"/>
        </w:numPr>
        <w:rPr>
          <w:bCs/>
          <w:sz w:val="20"/>
          <w:szCs w:val="20"/>
        </w:rPr>
      </w:pPr>
      <w:r w:rsidRPr="00BC0FC7">
        <w:rPr>
          <w:bCs/>
          <w:sz w:val="20"/>
          <w:szCs w:val="20"/>
        </w:rPr>
        <w:t xml:space="preserve">Exhibit therapeutic rapport with patients by maintaining professional boundaries, </w:t>
      </w:r>
      <w:r w:rsidRPr="008512CB">
        <w:rPr>
          <w:bCs/>
          <w:sz w:val="20"/>
          <w:szCs w:val="20"/>
        </w:rPr>
        <w:t>being respectful to</w:t>
      </w:r>
      <w:r w:rsidR="00135204" w:rsidRPr="008512CB">
        <w:rPr>
          <w:bCs/>
          <w:sz w:val="20"/>
          <w:szCs w:val="20"/>
        </w:rPr>
        <w:t xml:space="preserve"> p</w:t>
      </w:r>
      <w:r w:rsidRPr="008512CB">
        <w:rPr>
          <w:bCs/>
          <w:sz w:val="20"/>
          <w:szCs w:val="20"/>
        </w:rPr>
        <w:t>ersonal space, giving patient direct attention and maintaining rational detachment.</w:t>
      </w:r>
    </w:p>
    <w:p w14:paraId="5E554C0C" w14:textId="77777777" w:rsidR="00BC0FC7" w:rsidRPr="00BC0FC7" w:rsidRDefault="00BC0FC7" w:rsidP="00BC0FC7">
      <w:pPr>
        <w:numPr>
          <w:ilvl w:val="0"/>
          <w:numId w:val="10"/>
        </w:numPr>
        <w:rPr>
          <w:bCs/>
          <w:sz w:val="20"/>
          <w:szCs w:val="20"/>
        </w:rPr>
      </w:pPr>
      <w:r w:rsidRPr="00BC0FC7">
        <w:rPr>
          <w:bCs/>
          <w:sz w:val="20"/>
          <w:szCs w:val="20"/>
        </w:rPr>
        <w:t>Provide direction or coordinate the activities of the unit as directed.</w:t>
      </w:r>
    </w:p>
    <w:p w14:paraId="09533F6E" w14:textId="77777777" w:rsidR="00BC0FC7" w:rsidRPr="008512CB" w:rsidRDefault="00BC0FC7" w:rsidP="00132548">
      <w:pPr>
        <w:numPr>
          <w:ilvl w:val="0"/>
          <w:numId w:val="10"/>
        </w:numPr>
        <w:rPr>
          <w:bCs/>
          <w:sz w:val="20"/>
          <w:szCs w:val="20"/>
        </w:rPr>
      </w:pPr>
      <w:r w:rsidRPr="00BC0FC7">
        <w:rPr>
          <w:bCs/>
          <w:sz w:val="20"/>
          <w:szCs w:val="20"/>
        </w:rPr>
        <w:t xml:space="preserve">Communicate therapeutically and professionally with patients, visitors, coworkers </w:t>
      </w:r>
      <w:r w:rsidRPr="008512CB">
        <w:rPr>
          <w:bCs/>
          <w:sz w:val="20"/>
          <w:szCs w:val="20"/>
        </w:rPr>
        <w:t>and others involved</w:t>
      </w:r>
      <w:r w:rsidR="00135204" w:rsidRPr="008512CB">
        <w:rPr>
          <w:bCs/>
          <w:sz w:val="20"/>
          <w:szCs w:val="20"/>
        </w:rPr>
        <w:t xml:space="preserve"> </w:t>
      </w:r>
      <w:r w:rsidRPr="008512CB">
        <w:rPr>
          <w:bCs/>
          <w:sz w:val="20"/>
          <w:szCs w:val="20"/>
        </w:rPr>
        <w:t>in patient treatment in an effective manner.</w:t>
      </w:r>
    </w:p>
    <w:p w14:paraId="69042F64" w14:textId="6DA50171" w:rsidR="00566A1B" w:rsidRDefault="00BC0FC7" w:rsidP="008512CB">
      <w:pPr>
        <w:numPr>
          <w:ilvl w:val="0"/>
          <w:numId w:val="10"/>
        </w:numPr>
        <w:rPr>
          <w:bCs/>
          <w:sz w:val="20"/>
          <w:szCs w:val="20"/>
        </w:rPr>
      </w:pPr>
      <w:r w:rsidRPr="00BC0FC7">
        <w:rPr>
          <w:bCs/>
          <w:sz w:val="20"/>
          <w:szCs w:val="20"/>
        </w:rPr>
        <w:t xml:space="preserve">May be assigned other duties by supervising Chief Nursing Officer or hospital </w:t>
      </w:r>
      <w:r w:rsidRPr="008512CB">
        <w:rPr>
          <w:bCs/>
          <w:sz w:val="20"/>
          <w:szCs w:val="20"/>
        </w:rPr>
        <w:t>administration as</w:t>
      </w:r>
      <w:r w:rsidR="00135204" w:rsidRPr="008512CB">
        <w:rPr>
          <w:bCs/>
          <w:sz w:val="20"/>
          <w:szCs w:val="20"/>
        </w:rPr>
        <w:t xml:space="preserve"> </w:t>
      </w:r>
      <w:r w:rsidRPr="008512CB">
        <w:rPr>
          <w:bCs/>
          <w:sz w:val="20"/>
          <w:szCs w:val="20"/>
        </w:rPr>
        <w:t xml:space="preserve">necessary to support Intake </w:t>
      </w:r>
      <w:r w:rsidRPr="000D1539">
        <w:rPr>
          <w:bCs/>
          <w:sz w:val="20"/>
          <w:szCs w:val="20"/>
        </w:rPr>
        <w:t xml:space="preserve">Department or other departments such as Performance </w:t>
      </w:r>
      <w:r w:rsidR="00BC29FE" w:rsidRPr="000D1539">
        <w:rPr>
          <w:bCs/>
          <w:sz w:val="20"/>
          <w:szCs w:val="20"/>
        </w:rPr>
        <w:t>Improvement</w:t>
      </w:r>
    </w:p>
    <w:p w14:paraId="6E354A27" w14:textId="3A5E0E4B" w:rsidR="0034164E" w:rsidRDefault="0034164E" w:rsidP="0034164E">
      <w:pPr>
        <w:rPr>
          <w:bCs/>
          <w:sz w:val="22"/>
          <w:szCs w:val="22"/>
        </w:rPr>
      </w:pPr>
      <w:r w:rsidRPr="008153D3">
        <w:rPr>
          <w:b/>
          <w:sz w:val="22"/>
          <w:szCs w:val="22"/>
        </w:rPr>
        <w:t xml:space="preserve">GHOST RX, </w:t>
      </w:r>
      <w:r w:rsidR="005E746E" w:rsidRPr="008153D3">
        <w:rPr>
          <w:b/>
          <w:sz w:val="22"/>
          <w:szCs w:val="22"/>
        </w:rPr>
        <w:t xml:space="preserve">Orlando, FL – </w:t>
      </w:r>
      <w:r w:rsidR="002A421A" w:rsidRPr="008153D3">
        <w:rPr>
          <w:b/>
          <w:sz w:val="22"/>
          <w:szCs w:val="22"/>
        </w:rPr>
        <w:t xml:space="preserve">Contract </w:t>
      </w:r>
      <w:r w:rsidR="005E746E" w:rsidRPr="008153D3">
        <w:rPr>
          <w:b/>
          <w:sz w:val="22"/>
          <w:szCs w:val="22"/>
        </w:rPr>
        <w:t xml:space="preserve">Registered Nurse </w:t>
      </w:r>
      <w:r w:rsidR="00CF54B7" w:rsidRPr="008153D3">
        <w:rPr>
          <w:b/>
          <w:sz w:val="22"/>
          <w:szCs w:val="22"/>
        </w:rPr>
        <w:t>– V.A. Medical Center</w:t>
      </w:r>
      <w:r w:rsidR="00024625">
        <w:rPr>
          <w:b/>
          <w:sz w:val="22"/>
          <w:szCs w:val="22"/>
        </w:rPr>
        <w:t xml:space="preserve"> Community Living Center</w:t>
      </w:r>
      <w:r w:rsidR="00CF54B7" w:rsidRPr="008153D3">
        <w:rPr>
          <w:b/>
          <w:sz w:val="22"/>
          <w:szCs w:val="22"/>
        </w:rPr>
        <w:t xml:space="preserve">- Alexandria, LA – </w:t>
      </w:r>
      <w:r w:rsidR="00CF54B7" w:rsidRPr="008153D3">
        <w:rPr>
          <w:bCs/>
          <w:sz w:val="22"/>
          <w:szCs w:val="22"/>
        </w:rPr>
        <w:t>12/2021 – 3/2022</w:t>
      </w:r>
    </w:p>
    <w:p w14:paraId="79C32FF2" w14:textId="241FF0F9" w:rsidR="00024625" w:rsidRDefault="00024625" w:rsidP="002B3381">
      <w:pPr>
        <w:pStyle w:val="ListParagraph"/>
        <w:numPr>
          <w:ilvl w:val="0"/>
          <w:numId w:val="17"/>
        </w:numPr>
        <w:rPr>
          <w:bCs/>
          <w:sz w:val="20"/>
          <w:szCs w:val="20"/>
        </w:rPr>
      </w:pPr>
      <w:r>
        <w:rPr>
          <w:bCs/>
          <w:sz w:val="20"/>
          <w:szCs w:val="20"/>
        </w:rPr>
        <w:t xml:space="preserve">Conducts assessment of </w:t>
      </w:r>
      <w:r w:rsidR="007D7792">
        <w:rPr>
          <w:bCs/>
          <w:sz w:val="20"/>
          <w:szCs w:val="20"/>
        </w:rPr>
        <w:t>pati</w:t>
      </w:r>
      <w:r>
        <w:rPr>
          <w:bCs/>
          <w:sz w:val="20"/>
          <w:szCs w:val="20"/>
        </w:rPr>
        <w:t>ent and family needs, formulation of nursing diagnoses based on patient assessed needs; establish goals and plan of care with</w:t>
      </w:r>
      <w:r w:rsidR="00D60F00">
        <w:rPr>
          <w:bCs/>
          <w:sz w:val="20"/>
          <w:szCs w:val="20"/>
        </w:rPr>
        <w:t xml:space="preserve"> pa</w:t>
      </w:r>
      <w:r>
        <w:rPr>
          <w:bCs/>
          <w:sz w:val="20"/>
          <w:szCs w:val="20"/>
        </w:rPr>
        <w:t>tient and family involvement and other team members as appropriate.</w:t>
      </w:r>
    </w:p>
    <w:p w14:paraId="501340C9" w14:textId="786C3AAC" w:rsidR="00024625" w:rsidRDefault="00024625" w:rsidP="002B3381">
      <w:pPr>
        <w:pStyle w:val="ListParagraph"/>
        <w:numPr>
          <w:ilvl w:val="0"/>
          <w:numId w:val="17"/>
        </w:numPr>
        <w:rPr>
          <w:bCs/>
          <w:sz w:val="20"/>
          <w:szCs w:val="20"/>
        </w:rPr>
      </w:pPr>
      <w:r>
        <w:rPr>
          <w:bCs/>
          <w:sz w:val="20"/>
          <w:szCs w:val="20"/>
        </w:rPr>
        <w:t>Executes the patient’s plan of care by administering medication and other treatment regimens, educating patient, family members and assessing resources in the community to assist patient and family upon discharge from acute and residential care settings.</w:t>
      </w:r>
    </w:p>
    <w:p w14:paraId="0E3A042E" w14:textId="77777777" w:rsidR="005A1AD3" w:rsidRDefault="00CF342F" w:rsidP="00B10758">
      <w:pPr>
        <w:numPr>
          <w:ilvl w:val="0"/>
          <w:numId w:val="17"/>
        </w:numPr>
        <w:divId w:val="11614739"/>
        <w:rPr>
          <w:color w:val="212121"/>
          <w:sz w:val="20"/>
          <w:szCs w:val="20"/>
        </w:rPr>
      </w:pPr>
      <w:r w:rsidRPr="0096495B">
        <w:rPr>
          <w:color w:val="212121"/>
          <w:sz w:val="20"/>
          <w:szCs w:val="20"/>
        </w:rPr>
        <w:t xml:space="preserve">Documents information regarding the resident's condition and progress in the resident's chart. Reports observations, recommendations, and actions to the appropriate </w:t>
      </w:r>
      <w:r w:rsidR="00AA25B2" w:rsidRPr="0096495B">
        <w:rPr>
          <w:color w:val="212121"/>
          <w:sz w:val="20"/>
          <w:szCs w:val="20"/>
        </w:rPr>
        <w:t>IDT</w:t>
      </w:r>
    </w:p>
    <w:p w14:paraId="3ABE543C" w14:textId="01FAD13F" w:rsidR="00CF342F" w:rsidRPr="005A1AD3" w:rsidRDefault="00CF342F" w:rsidP="00B10758">
      <w:pPr>
        <w:numPr>
          <w:ilvl w:val="0"/>
          <w:numId w:val="17"/>
        </w:numPr>
        <w:divId w:val="11614739"/>
        <w:rPr>
          <w:color w:val="212121"/>
          <w:sz w:val="20"/>
          <w:szCs w:val="20"/>
        </w:rPr>
      </w:pPr>
      <w:r w:rsidRPr="005A1AD3">
        <w:rPr>
          <w:color w:val="212121"/>
          <w:sz w:val="20"/>
          <w:szCs w:val="20"/>
        </w:rPr>
        <w:t>Participates in admission and orientation of the new resident. Documents discharge instructions.</w:t>
      </w:r>
    </w:p>
    <w:p w14:paraId="32B2629B"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Performs ordered treatments and procedures according to established Nursing Service procedures.</w:t>
      </w:r>
    </w:p>
    <w:p w14:paraId="007DA1DD"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Completes assigned nonstandard and specialized practical nursing activities.</w:t>
      </w:r>
    </w:p>
    <w:p w14:paraId="6EB74EAF" w14:textId="2D4041A4" w:rsidR="00CF342F" w:rsidRPr="0096495B" w:rsidRDefault="00CF342F" w:rsidP="00B10758">
      <w:pPr>
        <w:numPr>
          <w:ilvl w:val="0"/>
          <w:numId w:val="17"/>
        </w:numPr>
        <w:divId w:val="11614739"/>
        <w:rPr>
          <w:color w:val="212121"/>
          <w:sz w:val="20"/>
          <w:szCs w:val="20"/>
        </w:rPr>
      </w:pPr>
      <w:r w:rsidRPr="0096495B">
        <w:rPr>
          <w:color w:val="212121"/>
          <w:sz w:val="20"/>
          <w:szCs w:val="20"/>
        </w:rPr>
        <w:t xml:space="preserve">Monitors IV flow rates and sites. Changes IV site dressings and discontinues IV therapy. Reports observations to </w:t>
      </w:r>
      <w:r w:rsidR="006D4E78" w:rsidRPr="0096495B">
        <w:rPr>
          <w:color w:val="212121"/>
          <w:sz w:val="20"/>
          <w:szCs w:val="20"/>
        </w:rPr>
        <w:t>IDT.</w:t>
      </w:r>
    </w:p>
    <w:p w14:paraId="095280A5"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Transcribes, prepares, administers, and documents medication alertness to actions, side effects and usage following established Nursing Service policy and procedure.</w:t>
      </w:r>
    </w:p>
    <w:p w14:paraId="3D1DFCB4"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Recognizes and responds appropriately to potentially life-threatening situations as they develop. Modifies the plan of care and notifies the appropriate authorities.</w:t>
      </w:r>
    </w:p>
    <w:p w14:paraId="42745929" w14:textId="7CD1B2BA" w:rsidR="00CF342F" w:rsidRPr="0096495B" w:rsidRDefault="00CF342F" w:rsidP="00B10758">
      <w:pPr>
        <w:numPr>
          <w:ilvl w:val="0"/>
          <w:numId w:val="17"/>
        </w:numPr>
        <w:divId w:val="11614739"/>
        <w:rPr>
          <w:color w:val="212121"/>
          <w:sz w:val="20"/>
          <w:szCs w:val="20"/>
        </w:rPr>
      </w:pPr>
      <w:r w:rsidRPr="0096495B">
        <w:rPr>
          <w:color w:val="212121"/>
          <w:sz w:val="20"/>
          <w:szCs w:val="20"/>
        </w:rPr>
        <w:t xml:space="preserve">Collaborates with </w:t>
      </w:r>
      <w:r w:rsidR="006D4E78" w:rsidRPr="0096495B">
        <w:rPr>
          <w:color w:val="212121"/>
          <w:sz w:val="20"/>
          <w:szCs w:val="20"/>
        </w:rPr>
        <w:t>physician</w:t>
      </w:r>
      <w:r w:rsidRPr="0096495B">
        <w:rPr>
          <w:color w:val="212121"/>
          <w:sz w:val="20"/>
          <w:szCs w:val="20"/>
        </w:rPr>
        <w:t xml:space="preserve"> when developing, evaluating, or modifying a plan of care with consideration of physical, social, and environmental factors.</w:t>
      </w:r>
    </w:p>
    <w:p w14:paraId="048D5696"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Participates in assessing, implementing, and evaluating resident learning needs for resident and family teaching. Documents on the resident teaching record.</w:t>
      </w:r>
    </w:p>
    <w:p w14:paraId="3D3F600E"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Demonstrates the ability to establish constructive interpersonal relationships with residents, families, nursing staff and staff from other services. Utilizes effective communication skills in maintaining these relationships.</w:t>
      </w:r>
    </w:p>
    <w:p w14:paraId="4354CF54"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Functions as an associate nurse and/or team leader.</w:t>
      </w:r>
    </w:p>
    <w:p w14:paraId="27A2A5FB"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Administer enteral feedings to residents</w:t>
      </w:r>
    </w:p>
    <w:p w14:paraId="25C64735"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Insert nasogastric tubes.</w:t>
      </w:r>
    </w:p>
    <w:p w14:paraId="42A6787F"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Monitor and measure gastric residual.</w:t>
      </w:r>
    </w:p>
    <w:p w14:paraId="07697B7A"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Perform catheterization and establish drainage systems, irrigate catheters, and perform colostomy irrigation according to established procedure. Replace suprapubic catheters.</w:t>
      </w:r>
    </w:p>
    <w:p w14:paraId="74B2BAE7"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Assist in diagnostic and treatment procedures.</w:t>
      </w:r>
    </w:p>
    <w:p w14:paraId="07B929FB"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Place and flush peripheral intermittent infusion devices with saline.</w:t>
      </w:r>
    </w:p>
    <w:p w14:paraId="658C319C" w14:textId="77777777" w:rsidR="00CF342F" w:rsidRPr="0096495B" w:rsidRDefault="00CF342F" w:rsidP="00B10758">
      <w:pPr>
        <w:numPr>
          <w:ilvl w:val="0"/>
          <w:numId w:val="17"/>
        </w:numPr>
        <w:divId w:val="11614739"/>
        <w:rPr>
          <w:color w:val="212121"/>
          <w:sz w:val="20"/>
          <w:szCs w:val="20"/>
        </w:rPr>
      </w:pPr>
      <w:r w:rsidRPr="0096495B">
        <w:rPr>
          <w:color w:val="212121"/>
          <w:sz w:val="20"/>
          <w:szCs w:val="20"/>
        </w:rPr>
        <w:t>Replace established gastrostomy tubes (except PEG tubes).</w:t>
      </w:r>
    </w:p>
    <w:p w14:paraId="2AFA0575" w14:textId="77777777" w:rsidR="0099759F" w:rsidRDefault="0099759F" w:rsidP="00ED7C1A">
      <w:pPr>
        <w:rPr>
          <w:bCs/>
          <w:sz w:val="22"/>
          <w:szCs w:val="22"/>
        </w:rPr>
      </w:pPr>
      <w:r>
        <w:rPr>
          <w:b/>
          <w:bCs/>
          <w:sz w:val="22"/>
          <w:szCs w:val="22"/>
        </w:rPr>
        <w:t xml:space="preserve">NATCHITOCHES REGIONAL MEDICAL CENTER, Natchitoches, LA – Registered Nurse – Urology Clinic </w:t>
      </w:r>
      <w:r>
        <w:rPr>
          <w:bCs/>
          <w:sz w:val="22"/>
          <w:szCs w:val="22"/>
        </w:rPr>
        <w:t>7/2021 – 10/2021</w:t>
      </w:r>
    </w:p>
    <w:p w14:paraId="54B019DE" w14:textId="77777777" w:rsidR="0099759F" w:rsidRPr="00B82FA2" w:rsidRDefault="0099759F" w:rsidP="0099759F">
      <w:pPr>
        <w:pStyle w:val="ListParagraph"/>
        <w:numPr>
          <w:ilvl w:val="0"/>
          <w:numId w:val="14"/>
        </w:numPr>
        <w:rPr>
          <w:bCs/>
          <w:sz w:val="22"/>
          <w:szCs w:val="22"/>
        </w:rPr>
      </w:pPr>
      <w:r>
        <w:rPr>
          <w:bCs/>
          <w:sz w:val="20"/>
          <w:szCs w:val="20"/>
        </w:rPr>
        <w:t>Assist opening clinic, ensuring readiness for daily activities in patient examination room, laboratory area.</w:t>
      </w:r>
    </w:p>
    <w:p w14:paraId="7B383224" w14:textId="50DFF4E1" w:rsidR="0099759F" w:rsidRPr="00B10758" w:rsidRDefault="0099759F" w:rsidP="00ED7C1A">
      <w:pPr>
        <w:pStyle w:val="ListParagraph"/>
        <w:numPr>
          <w:ilvl w:val="0"/>
          <w:numId w:val="14"/>
        </w:numPr>
        <w:rPr>
          <w:bCs/>
          <w:sz w:val="22"/>
          <w:szCs w:val="22"/>
        </w:rPr>
      </w:pPr>
      <w:r>
        <w:rPr>
          <w:bCs/>
          <w:sz w:val="20"/>
          <w:szCs w:val="20"/>
        </w:rPr>
        <w:t xml:space="preserve">Assess patient chief complaint, provide interventions, and teaching, and accurate documentation of allergies, medications, vital </w:t>
      </w:r>
      <w:r w:rsidRPr="00B10758">
        <w:rPr>
          <w:bCs/>
          <w:sz w:val="20"/>
          <w:szCs w:val="20"/>
        </w:rPr>
        <w:t xml:space="preserve">signs, and physician orders for labs, radiology, or procedure entered into </w:t>
      </w:r>
      <w:proofErr w:type="spellStart"/>
      <w:r w:rsidRPr="00B10758">
        <w:rPr>
          <w:bCs/>
          <w:sz w:val="20"/>
          <w:szCs w:val="20"/>
        </w:rPr>
        <w:t>Meditech</w:t>
      </w:r>
      <w:proofErr w:type="spellEnd"/>
      <w:r w:rsidRPr="00B10758">
        <w:rPr>
          <w:bCs/>
          <w:sz w:val="20"/>
          <w:szCs w:val="20"/>
        </w:rPr>
        <w:t>.</w:t>
      </w:r>
    </w:p>
    <w:p w14:paraId="3238AF2A" w14:textId="28C01F44" w:rsidR="0099759F" w:rsidRPr="00B10758" w:rsidRDefault="0099759F" w:rsidP="00ED7C1A">
      <w:pPr>
        <w:pStyle w:val="ListParagraph"/>
        <w:numPr>
          <w:ilvl w:val="0"/>
          <w:numId w:val="14"/>
        </w:numPr>
        <w:rPr>
          <w:bCs/>
          <w:sz w:val="22"/>
          <w:szCs w:val="22"/>
        </w:rPr>
      </w:pPr>
      <w:r>
        <w:rPr>
          <w:bCs/>
          <w:sz w:val="20"/>
          <w:szCs w:val="20"/>
        </w:rPr>
        <w:t xml:space="preserve">Act as assistant to physician with examination or procedure, set up procedure trays, clean and restock examination rooms and </w:t>
      </w:r>
      <w:r w:rsidRPr="00B10758">
        <w:rPr>
          <w:bCs/>
          <w:sz w:val="20"/>
          <w:szCs w:val="20"/>
        </w:rPr>
        <w:t>equipment</w:t>
      </w:r>
    </w:p>
    <w:p w14:paraId="43A49974" w14:textId="77777777" w:rsidR="0099759F" w:rsidRPr="005579BE" w:rsidRDefault="0099759F" w:rsidP="0099759F">
      <w:pPr>
        <w:pStyle w:val="ListParagraph"/>
        <w:numPr>
          <w:ilvl w:val="0"/>
          <w:numId w:val="14"/>
        </w:numPr>
        <w:rPr>
          <w:bCs/>
          <w:sz w:val="22"/>
          <w:szCs w:val="22"/>
        </w:rPr>
      </w:pPr>
      <w:r>
        <w:rPr>
          <w:bCs/>
          <w:sz w:val="20"/>
          <w:szCs w:val="20"/>
        </w:rPr>
        <w:t>Administer chemotherapy medication via subcutaneous or intramuscular injection or bladder instillation</w:t>
      </w:r>
    </w:p>
    <w:p w14:paraId="1C9FBDA7" w14:textId="77777777" w:rsidR="0099759F" w:rsidRPr="005579BE" w:rsidRDefault="0099759F" w:rsidP="0099759F">
      <w:pPr>
        <w:pStyle w:val="ListParagraph"/>
        <w:numPr>
          <w:ilvl w:val="0"/>
          <w:numId w:val="14"/>
        </w:numPr>
        <w:rPr>
          <w:bCs/>
          <w:sz w:val="22"/>
          <w:szCs w:val="22"/>
        </w:rPr>
      </w:pPr>
      <w:r>
        <w:rPr>
          <w:bCs/>
          <w:sz w:val="20"/>
          <w:szCs w:val="20"/>
        </w:rPr>
        <w:t>Collaborate with pharmaceutical representatives for timely delivery of oncology medications to patient</w:t>
      </w:r>
    </w:p>
    <w:p w14:paraId="373B6039" w14:textId="77777777" w:rsidR="0099759F" w:rsidRPr="005579BE" w:rsidRDefault="0099759F" w:rsidP="0099759F">
      <w:pPr>
        <w:pStyle w:val="ListParagraph"/>
        <w:numPr>
          <w:ilvl w:val="0"/>
          <w:numId w:val="14"/>
        </w:numPr>
        <w:rPr>
          <w:bCs/>
          <w:sz w:val="22"/>
          <w:szCs w:val="22"/>
        </w:rPr>
      </w:pPr>
      <w:r>
        <w:rPr>
          <w:bCs/>
          <w:sz w:val="20"/>
          <w:szCs w:val="20"/>
        </w:rPr>
        <w:t>Notify physician and patient of lab and/or test results and fulfillment of prescription refills</w:t>
      </w:r>
    </w:p>
    <w:p w14:paraId="6F90BEAE" w14:textId="77777777" w:rsidR="00231005" w:rsidRDefault="00231005" w:rsidP="00231005">
      <w:pPr>
        <w:rPr>
          <w:sz w:val="22"/>
          <w:szCs w:val="22"/>
        </w:rPr>
      </w:pPr>
      <w:r>
        <w:rPr>
          <w:b/>
          <w:bCs/>
          <w:sz w:val="22"/>
          <w:szCs w:val="22"/>
        </w:rPr>
        <w:t xml:space="preserve">KINDRED AT HOME, Alexandria, LA – Registered Nurse </w:t>
      </w:r>
      <w:r>
        <w:rPr>
          <w:sz w:val="22"/>
          <w:szCs w:val="22"/>
        </w:rPr>
        <w:t xml:space="preserve">– 10/2019 – 8/2021 </w:t>
      </w:r>
    </w:p>
    <w:p w14:paraId="1EF006AF" w14:textId="77777777" w:rsidR="00231005" w:rsidRPr="00231005" w:rsidRDefault="00231005" w:rsidP="00231005">
      <w:pPr>
        <w:pStyle w:val="ListParagraph"/>
        <w:numPr>
          <w:ilvl w:val="0"/>
          <w:numId w:val="13"/>
        </w:numPr>
        <w:rPr>
          <w:sz w:val="20"/>
          <w:szCs w:val="20"/>
        </w:rPr>
      </w:pPr>
      <w:r w:rsidRPr="00231005">
        <w:rPr>
          <w:sz w:val="20"/>
          <w:szCs w:val="20"/>
        </w:rPr>
        <w:t xml:space="preserve">Provide admission, on-going care, case management, and follow-up skilled  nursing visits for home health </w:t>
      </w:r>
    </w:p>
    <w:p w14:paraId="793D2995" w14:textId="77777777" w:rsidR="00231005" w:rsidRPr="00231005" w:rsidRDefault="00231005" w:rsidP="00231005">
      <w:pPr>
        <w:rPr>
          <w:sz w:val="20"/>
          <w:szCs w:val="20"/>
        </w:rPr>
      </w:pPr>
      <w:r w:rsidRPr="00231005">
        <w:rPr>
          <w:sz w:val="20"/>
          <w:szCs w:val="20"/>
        </w:rPr>
        <w:t>psychiatric patients as directed by Clinical Manager.</w:t>
      </w:r>
    </w:p>
    <w:p w14:paraId="24D6A1DF" w14:textId="1B6889B8" w:rsidR="00231005" w:rsidRPr="00714F26" w:rsidRDefault="00231005" w:rsidP="00231005">
      <w:pPr>
        <w:pStyle w:val="ListParagraph"/>
        <w:numPr>
          <w:ilvl w:val="0"/>
          <w:numId w:val="13"/>
        </w:numPr>
        <w:rPr>
          <w:sz w:val="20"/>
          <w:szCs w:val="20"/>
        </w:rPr>
      </w:pPr>
      <w:r w:rsidRPr="00231005">
        <w:rPr>
          <w:sz w:val="20"/>
          <w:szCs w:val="20"/>
        </w:rPr>
        <w:t xml:space="preserve">Communicate with physician for development of initial treatment plan based on physician orders and initial patient </w:t>
      </w:r>
      <w:r w:rsidRPr="00714F26">
        <w:rPr>
          <w:sz w:val="20"/>
          <w:szCs w:val="20"/>
        </w:rPr>
        <w:t>assessment.</w:t>
      </w:r>
    </w:p>
    <w:p w14:paraId="571CD4E5" w14:textId="25B76C71" w:rsidR="00231005" w:rsidRPr="00714F26" w:rsidRDefault="00231005" w:rsidP="00231005">
      <w:pPr>
        <w:pStyle w:val="ListParagraph"/>
        <w:numPr>
          <w:ilvl w:val="0"/>
          <w:numId w:val="13"/>
        </w:numPr>
        <w:rPr>
          <w:sz w:val="20"/>
          <w:szCs w:val="20"/>
        </w:rPr>
      </w:pPr>
      <w:r w:rsidRPr="00231005">
        <w:rPr>
          <w:sz w:val="20"/>
          <w:szCs w:val="20"/>
        </w:rPr>
        <w:t xml:space="preserve">Provide hands-on care, management, evaluation, revision of care plan, and patient instruction/teaching in accordance </w:t>
      </w:r>
      <w:r w:rsidRPr="00714F26">
        <w:rPr>
          <w:sz w:val="20"/>
          <w:szCs w:val="20"/>
        </w:rPr>
        <w:t>to physician orders with CM's supervision and agency policy and regulations.</w:t>
      </w:r>
    </w:p>
    <w:p w14:paraId="08203FE5" w14:textId="77777777" w:rsidR="00231005" w:rsidRPr="00231005" w:rsidRDefault="005579BE" w:rsidP="00231005">
      <w:pPr>
        <w:pStyle w:val="ListParagraph"/>
        <w:numPr>
          <w:ilvl w:val="0"/>
          <w:numId w:val="13"/>
        </w:numPr>
        <w:rPr>
          <w:sz w:val="20"/>
          <w:szCs w:val="20"/>
        </w:rPr>
      </w:pPr>
      <w:r>
        <w:rPr>
          <w:sz w:val="20"/>
          <w:szCs w:val="20"/>
        </w:rPr>
        <w:t>Coordinate and report</w:t>
      </w:r>
      <w:r w:rsidR="00231005" w:rsidRPr="00231005">
        <w:rPr>
          <w:sz w:val="20"/>
          <w:szCs w:val="20"/>
        </w:rPr>
        <w:t xml:space="preserve"> patient care and condition with other disciplines to include PT, OT, ST, HHA.</w:t>
      </w:r>
    </w:p>
    <w:p w14:paraId="24AD738E" w14:textId="3AC48496" w:rsidR="00231005" w:rsidRPr="00714F26" w:rsidRDefault="00231005" w:rsidP="00231005">
      <w:pPr>
        <w:pStyle w:val="ListParagraph"/>
        <w:numPr>
          <w:ilvl w:val="0"/>
          <w:numId w:val="13"/>
        </w:numPr>
        <w:rPr>
          <w:sz w:val="20"/>
          <w:szCs w:val="20"/>
        </w:rPr>
      </w:pPr>
      <w:r w:rsidRPr="00231005">
        <w:rPr>
          <w:sz w:val="20"/>
          <w:szCs w:val="20"/>
        </w:rPr>
        <w:t>Supervise</w:t>
      </w:r>
      <w:r w:rsidR="005579BE">
        <w:rPr>
          <w:sz w:val="20"/>
          <w:szCs w:val="20"/>
        </w:rPr>
        <w:t xml:space="preserve"> and monitor</w:t>
      </w:r>
      <w:r w:rsidRPr="00231005">
        <w:rPr>
          <w:sz w:val="20"/>
          <w:szCs w:val="20"/>
        </w:rPr>
        <w:t xml:space="preserve"> completion of documentation and work of HHA and personal care workers while providing </w:t>
      </w:r>
      <w:r w:rsidRPr="00714F26">
        <w:rPr>
          <w:sz w:val="20"/>
          <w:szCs w:val="20"/>
        </w:rPr>
        <w:t>instruction in care reflective of current treatment plan.</w:t>
      </w:r>
    </w:p>
    <w:p w14:paraId="2D36E461" w14:textId="77777777" w:rsidR="00231005" w:rsidRPr="00231005" w:rsidRDefault="00231005" w:rsidP="00231005">
      <w:pPr>
        <w:pStyle w:val="ListParagraph"/>
        <w:numPr>
          <w:ilvl w:val="0"/>
          <w:numId w:val="13"/>
        </w:numPr>
        <w:rPr>
          <w:sz w:val="20"/>
          <w:szCs w:val="20"/>
        </w:rPr>
      </w:pPr>
      <w:r w:rsidRPr="00231005">
        <w:rPr>
          <w:sz w:val="20"/>
          <w:szCs w:val="20"/>
        </w:rPr>
        <w:t>Discharge patients upon consultation with physician and CM</w:t>
      </w:r>
    </w:p>
    <w:p w14:paraId="2DE43641" w14:textId="77777777" w:rsidR="00231005" w:rsidRPr="00231005" w:rsidRDefault="00231005" w:rsidP="00231005">
      <w:pPr>
        <w:pStyle w:val="ListParagraph"/>
        <w:numPr>
          <w:ilvl w:val="0"/>
          <w:numId w:val="13"/>
        </w:numPr>
        <w:rPr>
          <w:sz w:val="20"/>
          <w:szCs w:val="20"/>
        </w:rPr>
      </w:pPr>
      <w:r w:rsidRPr="00231005">
        <w:rPr>
          <w:sz w:val="20"/>
          <w:szCs w:val="20"/>
        </w:rPr>
        <w:t xml:space="preserve">Prepare medical documentation for case conference, patient contacts, medication order changes, recertification, </w:t>
      </w:r>
    </w:p>
    <w:p w14:paraId="37DE7CC3" w14:textId="39632934" w:rsidR="002B1AE4" w:rsidRPr="0085765A" w:rsidRDefault="00231005" w:rsidP="00132548">
      <w:pPr>
        <w:rPr>
          <w:sz w:val="20"/>
          <w:szCs w:val="20"/>
        </w:rPr>
      </w:pPr>
      <w:r w:rsidRPr="00231005">
        <w:rPr>
          <w:sz w:val="20"/>
          <w:szCs w:val="20"/>
        </w:rPr>
        <w:t>ROC, SOC, and other care plan changes.</w:t>
      </w:r>
    </w:p>
    <w:p w14:paraId="6D6510F7" w14:textId="77777777" w:rsidR="00D70555" w:rsidRPr="00D70555" w:rsidRDefault="00D70555" w:rsidP="00415A8A">
      <w:pPr>
        <w:rPr>
          <w:bCs/>
          <w:sz w:val="22"/>
          <w:szCs w:val="22"/>
        </w:rPr>
      </w:pPr>
      <w:r>
        <w:rPr>
          <w:b/>
          <w:bCs/>
          <w:sz w:val="22"/>
          <w:szCs w:val="22"/>
        </w:rPr>
        <w:t xml:space="preserve">AVOYELLES HOSPITAL, Marksville, LA – Registered Nurse – Emergency Department – </w:t>
      </w:r>
      <w:r>
        <w:rPr>
          <w:bCs/>
          <w:sz w:val="22"/>
          <w:szCs w:val="22"/>
        </w:rPr>
        <w:t xml:space="preserve">11/2018 </w:t>
      </w:r>
      <w:r w:rsidR="0043594A">
        <w:rPr>
          <w:bCs/>
          <w:sz w:val="22"/>
          <w:szCs w:val="22"/>
        </w:rPr>
        <w:t>–</w:t>
      </w:r>
      <w:r>
        <w:rPr>
          <w:bCs/>
          <w:sz w:val="22"/>
          <w:szCs w:val="22"/>
        </w:rPr>
        <w:t xml:space="preserve"> </w:t>
      </w:r>
      <w:r w:rsidR="0043594A">
        <w:rPr>
          <w:bCs/>
          <w:sz w:val="22"/>
          <w:szCs w:val="22"/>
        </w:rPr>
        <w:t>7/2020</w:t>
      </w:r>
    </w:p>
    <w:p w14:paraId="5948C28C" w14:textId="77777777" w:rsidR="00096DB1" w:rsidRDefault="00096DB1">
      <w:pPr>
        <w:rPr>
          <w:bCs/>
          <w:sz w:val="22"/>
          <w:szCs w:val="22"/>
        </w:rPr>
      </w:pPr>
      <w:r>
        <w:rPr>
          <w:b/>
          <w:bCs/>
          <w:sz w:val="22"/>
          <w:szCs w:val="22"/>
        </w:rPr>
        <w:t>CHRISTUS ST. FRANCES CABRINI HOSPITAL, Alexandria, LA – Registered Nurse</w:t>
      </w:r>
      <w:r w:rsidR="003755AD">
        <w:rPr>
          <w:b/>
          <w:bCs/>
          <w:sz w:val="22"/>
          <w:szCs w:val="22"/>
        </w:rPr>
        <w:t xml:space="preserve"> – Emergency Department</w:t>
      </w:r>
      <w:r>
        <w:rPr>
          <w:b/>
          <w:bCs/>
          <w:sz w:val="22"/>
          <w:szCs w:val="22"/>
        </w:rPr>
        <w:t xml:space="preserve"> </w:t>
      </w:r>
      <w:r w:rsidR="00415A8A">
        <w:rPr>
          <w:bCs/>
          <w:sz w:val="22"/>
          <w:szCs w:val="22"/>
        </w:rPr>
        <w:t>– 6/2018 – 8/2018</w:t>
      </w:r>
    </w:p>
    <w:p w14:paraId="0EFE4FC4" w14:textId="2960351A" w:rsidR="00096DB1" w:rsidRPr="00714F26" w:rsidRDefault="00096DB1" w:rsidP="00231005">
      <w:pPr>
        <w:numPr>
          <w:ilvl w:val="0"/>
          <w:numId w:val="7"/>
        </w:numPr>
        <w:rPr>
          <w:bCs/>
          <w:sz w:val="22"/>
          <w:szCs w:val="22"/>
        </w:rPr>
      </w:pPr>
      <w:r>
        <w:rPr>
          <w:bCs/>
          <w:sz w:val="20"/>
          <w:szCs w:val="20"/>
        </w:rPr>
        <w:t>Responsible for receiving report, assigning duties to subordinates, and checking</w:t>
      </w:r>
      <w:r w:rsidR="00412D98">
        <w:rPr>
          <w:bCs/>
          <w:sz w:val="20"/>
          <w:szCs w:val="20"/>
        </w:rPr>
        <w:t xml:space="preserve"> </w:t>
      </w:r>
      <w:r w:rsidRPr="00562F59">
        <w:rPr>
          <w:bCs/>
          <w:sz w:val="20"/>
          <w:szCs w:val="20"/>
        </w:rPr>
        <w:t>equipment and w</w:t>
      </w:r>
      <w:r w:rsidR="003755AD" w:rsidRPr="00562F59">
        <w:rPr>
          <w:bCs/>
          <w:sz w:val="20"/>
          <w:szCs w:val="20"/>
        </w:rPr>
        <w:t xml:space="preserve">ork areas; </w:t>
      </w:r>
      <w:r w:rsidRPr="00562F59">
        <w:rPr>
          <w:bCs/>
          <w:sz w:val="20"/>
          <w:szCs w:val="20"/>
        </w:rPr>
        <w:t>sets up and prepares</w:t>
      </w:r>
      <w:r w:rsidR="00412D98" w:rsidRPr="00562F59">
        <w:rPr>
          <w:bCs/>
          <w:sz w:val="22"/>
          <w:szCs w:val="22"/>
        </w:rPr>
        <w:t xml:space="preserve"> </w:t>
      </w:r>
      <w:r w:rsidRPr="00714F26">
        <w:rPr>
          <w:bCs/>
          <w:sz w:val="20"/>
          <w:szCs w:val="20"/>
        </w:rPr>
        <w:t>instruments, supplies, equipment, and drugs.</w:t>
      </w:r>
    </w:p>
    <w:p w14:paraId="30F7A06A" w14:textId="72985B54" w:rsidR="00096DB1" w:rsidRPr="00714F26" w:rsidRDefault="00096DB1" w:rsidP="00562F59">
      <w:pPr>
        <w:numPr>
          <w:ilvl w:val="0"/>
          <w:numId w:val="7"/>
        </w:numPr>
        <w:rPr>
          <w:bCs/>
          <w:sz w:val="22"/>
          <w:szCs w:val="22"/>
        </w:rPr>
      </w:pPr>
      <w:r w:rsidRPr="00096DB1">
        <w:rPr>
          <w:bCs/>
          <w:sz w:val="20"/>
          <w:szCs w:val="20"/>
        </w:rPr>
        <w:t xml:space="preserve">Admit patients, directs ambulance attendants and police, and performs patient </w:t>
      </w:r>
      <w:r w:rsidRPr="00562F59">
        <w:rPr>
          <w:bCs/>
          <w:sz w:val="20"/>
          <w:szCs w:val="20"/>
        </w:rPr>
        <w:t xml:space="preserve">triage; assesses patient condition, notifies </w:t>
      </w:r>
      <w:r w:rsidRPr="00714F26">
        <w:rPr>
          <w:bCs/>
          <w:sz w:val="20"/>
          <w:szCs w:val="20"/>
        </w:rPr>
        <w:t>physician, carries out orders, obtains required permits and releases, applies first aid, assists physician in treating patient.</w:t>
      </w:r>
    </w:p>
    <w:p w14:paraId="26D1E258" w14:textId="77777777" w:rsidR="00096DB1" w:rsidRPr="00562F59" w:rsidRDefault="00096DB1" w:rsidP="00132548">
      <w:pPr>
        <w:numPr>
          <w:ilvl w:val="0"/>
          <w:numId w:val="8"/>
        </w:numPr>
        <w:rPr>
          <w:bCs/>
          <w:sz w:val="20"/>
          <w:szCs w:val="20"/>
        </w:rPr>
      </w:pPr>
      <w:r>
        <w:rPr>
          <w:bCs/>
          <w:sz w:val="20"/>
          <w:szCs w:val="20"/>
        </w:rPr>
        <w:t>Administer prescribed medications and performs ordered treatment, requisitions</w:t>
      </w:r>
      <w:r w:rsidR="00562F59">
        <w:rPr>
          <w:bCs/>
          <w:sz w:val="20"/>
          <w:szCs w:val="20"/>
        </w:rPr>
        <w:t xml:space="preserve"> </w:t>
      </w:r>
      <w:r w:rsidRPr="00562F59">
        <w:rPr>
          <w:bCs/>
          <w:sz w:val="20"/>
          <w:szCs w:val="20"/>
        </w:rPr>
        <w:t>diagnostic services ordered</w:t>
      </w:r>
      <w:r w:rsidR="003755AD" w:rsidRPr="00562F59">
        <w:rPr>
          <w:bCs/>
          <w:sz w:val="20"/>
          <w:szCs w:val="20"/>
        </w:rPr>
        <w:t>.</w:t>
      </w:r>
    </w:p>
    <w:p w14:paraId="59B05B01" w14:textId="78ABE82A" w:rsidR="00096DB1" w:rsidRPr="00714F26" w:rsidRDefault="005579BE" w:rsidP="00562F59">
      <w:pPr>
        <w:numPr>
          <w:ilvl w:val="0"/>
          <w:numId w:val="8"/>
        </w:numPr>
        <w:rPr>
          <w:bCs/>
          <w:sz w:val="20"/>
          <w:szCs w:val="20"/>
        </w:rPr>
      </w:pPr>
      <w:r>
        <w:rPr>
          <w:bCs/>
          <w:sz w:val="20"/>
          <w:szCs w:val="20"/>
        </w:rPr>
        <w:t>Use</w:t>
      </w:r>
      <w:r w:rsidR="00096DB1">
        <w:rPr>
          <w:bCs/>
          <w:sz w:val="20"/>
          <w:szCs w:val="20"/>
        </w:rPr>
        <w:t xml:space="preserve"> written, verbal, and non-verbal communications skills effectively and</w:t>
      </w:r>
      <w:r w:rsidR="00562F59">
        <w:rPr>
          <w:bCs/>
          <w:sz w:val="20"/>
          <w:szCs w:val="20"/>
        </w:rPr>
        <w:t xml:space="preserve"> </w:t>
      </w:r>
      <w:r w:rsidR="00096DB1" w:rsidRPr="00562F59">
        <w:rPr>
          <w:bCs/>
          <w:sz w:val="20"/>
          <w:szCs w:val="20"/>
        </w:rPr>
        <w:t xml:space="preserve">considerately in a caring manner; writes charges and </w:t>
      </w:r>
      <w:r w:rsidR="00096DB1" w:rsidRPr="00714F26">
        <w:rPr>
          <w:bCs/>
          <w:sz w:val="20"/>
          <w:szCs w:val="20"/>
        </w:rPr>
        <w:t>dismisses patient or process inpatient admission and transfers/transports patient with records t</w:t>
      </w:r>
      <w:r w:rsidR="003755AD" w:rsidRPr="00714F26">
        <w:rPr>
          <w:bCs/>
          <w:sz w:val="20"/>
          <w:szCs w:val="20"/>
        </w:rPr>
        <w:t xml:space="preserve">o assigned unit; writes reports, gives and receives oral reports, </w:t>
      </w:r>
      <w:r w:rsidR="00096DB1" w:rsidRPr="00714F26">
        <w:rPr>
          <w:bCs/>
          <w:sz w:val="20"/>
          <w:szCs w:val="20"/>
        </w:rPr>
        <w:t>and maintains written records</w:t>
      </w:r>
      <w:r w:rsidR="003755AD" w:rsidRPr="00714F26">
        <w:rPr>
          <w:bCs/>
          <w:sz w:val="20"/>
          <w:szCs w:val="20"/>
        </w:rPr>
        <w:t>.</w:t>
      </w:r>
    </w:p>
    <w:p w14:paraId="63344FE0" w14:textId="039CC4F0" w:rsidR="003755AD" w:rsidRPr="00621CC4" w:rsidRDefault="003755AD" w:rsidP="00231005">
      <w:pPr>
        <w:numPr>
          <w:ilvl w:val="0"/>
          <w:numId w:val="9"/>
        </w:numPr>
        <w:rPr>
          <w:bCs/>
          <w:sz w:val="20"/>
          <w:szCs w:val="20"/>
        </w:rPr>
      </w:pPr>
      <w:r>
        <w:rPr>
          <w:bCs/>
          <w:sz w:val="20"/>
          <w:szCs w:val="20"/>
        </w:rPr>
        <w:t xml:space="preserve">Provide safe and clean working environment through surveillance of potential </w:t>
      </w:r>
      <w:r w:rsidRPr="004A6BCF">
        <w:rPr>
          <w:bCs/>
          <w:sz w:val="20"/>
          <w:szCs w:val="20"/>
        </w:rPr>
        <w:t xml:space="preserve">hazards, skills of body mechanics, and safety </w:t>
      </w:r>
      <w:r w:rsidRPr="00621CC4">
        <w:rPr>
          <w:bCs/>
          <w:sz w:val="20"/>
          <w:szCs w:val="20"/>
        </w:rPr>
        <w:t>techniques.</w:t>
      </w:r>
    </w:p>
    <w:p w14:paraId="2E8CC18E" w14:textId="6908A458" w:rsidR="00D70555" w:rsidRPr="00621CC4" w:rsidRDefault="003755AD" w:rsidP="003755AD">
      <w:pPr>
        <w:numPr>
          <w:ilvl w:val="0"/>
          <w:numId w:val="9"/>
        </w:numPr>
        <w:rPr>
          <w:bCs/>
          <w:sz w:val="20"/>
          <w:szCs w:val="20"/>
        </w:rPr>
      </w:pPr>
      <w:r>
        <w:rPr>
          <w:bCs/>
          <w:sz w:val="20"/>
          <w:szCs w:val="20"/>
        </w:rPr>
        <w:t xml:space="preserve">Demonstrate professionalism consistent with role as professional Registered </w:t>
      </w:r>
      <w:r w:rsidRPr="00621CC4">
        <w:rPr>
          <w:bCs/>
          <w:sz w:val="20"/>
          <w:szCs w:val="20"/>
        </w:rPr>
        <w:t>Nurse; uses ethical manners and assumes legal responsibilities in accordance with rules and prescriptions of the State Nurse Practice Act; respects confidentiality of patient and health care team members.</w:t>
      </w:r>
    </w:p>
    <w:p w14:paraId="68EA4039" w14:textId="77777777" w:rsidR="00F32736" w:rsidRDefault="003755AD">
      <w:pPr>
        <w:rPr>
          <w:bCs/>
          <w:sz w:val="22"/>
          <w:szCs w:val="22"/>
        </w:rPr>
      </w:pPr>
      <w:r>
        <w:rPr>
          <w:b/>
          <w:bCs/>
          <w:sz w:val="22"/>
          <w:szCs w:val="22"/>
        </w:rPr>
        <w:t xml:space="preserve">MISSISSIPPI AIR NATIONAL GUARD, Jackson, MS – Aerospace Medical Technician – </w:t>
      </w:r>
      <w:r>
        <w:rPr>
          <w:bCs/>
          <w:sz w:val="22"/>
          <w:szCs w:val="22"/>
        </w:rPr>
        <w:t xml:space="preserve">11/2016 – </w:t>
      </w:r>
      <w:r w:rsidR="00B82FA2">
        <w:rPr>
          <w:bCs/>
          <w:sz w:val="22"/>
          <w:szCs w:val="22"/>
        </w:rPr>
        <w:t>9/2021</w:t>
      </w:r>
    </w:p>
    <w:p w14:paraId="7DAEAA2A" w14:textId="77777777" w:rsidR="00F32736" w:rsidRDefault="003755AD">
      <w:pPr>
        <w:rPr>
          <w:bCs/>
          <w:sz w:val="22"/>
          <w:szCs w:val="22"/>
        </w:rPr>
      </w:pPr>
      <w:r>
        <w:rPr>
          <w:b/>
          <w:bCs/>
          <w:sz w:val="22"/>
          <w:szCs w:val="22"/>
        </w:rPr>
        <w:t>LOUISIANA AIR NATIONAL GUARD, New Orleans, LA</w:t>
      </w:r>
      <w:r>
        <w:rPr>
          <w:bCs/>
          <w:sz w:val="22"/>
          <w:szCs w:val="22"/>
        </w:rPr>
        <w:t xml:space="preserve"> – </w:t>
      </w:r>
      <w:r>
        <w:rPr>
          <w:b/>
          <w:bCs/>
          <w:sz w:val="22"/>
          <w:szCs w:val="22"/>
        </w:rPr>
        <w:t xml:space="preserve">Aerospace Medical Technician – </w:t>
      </w:r>
      <w:r>
        <w:rPr>
          <w:bCs/>
          <w:sz w:val="22"/>
          <w:szCs w:val="22"/>
        </w:rPr>
        <w:t>3/2011 – 11/2016</w:t>
      </w:r>
      <w:r>
        <w:rPr>
          <w:b/>
          <w:bCs/>
          <w:sz w:val="22"/>
          <w:szCs w:val="22"/>
        </w:rPr>
        <w:t xml:space="preserve">                                            </w:t>
      </w:r>
    </w:p>
    <w:p w14:paraId="428420AC" w14:textId="75D6CAAA" w:rsidR="00F32736" w:rsidRPr="00621CC4" w:rsidRDefault="003755AD" w:rsidP="00231005">
      <w:pPr>
        <w:numPr>
          <w:ilvl w:val="0"/>
          <w:numId w:val="1"/>
        </w:numPr>
        <w:tabs>
          <w:tab w:val="clear" w:pos="360"/>
          <w:tab w:val="num" w:pos="180"/>
        </w:tabs>
        <w:rPr>
          <w:bCs/>
          <w:color w:val="000000"/>
          <w:sz w:val="22"/>
          <w:szCs w:val="22"/>
        </w:rPr>
      </w:pPr>
      <w:r>
        <w:rPr>
          <w:color w:val="000000"/>
          <w:sz w:val="20"/>
          <w:szCs w:val="20"/>
        </w:rPr>
        <w:t xml:space="preserve"> Working knowledge of medical terminology, anatomy and physiology; nursing </w:t>
      </w:r>
      <w:r w:rsidRPr="004A6BCF">
        <w:rPr>
          <w:color w:val="000000"/>
          <w:sz w:val="20"/>
          <w:szCs w:val="20"/>
        </w:rPr>
        <w:t xml:space="preserve">theory, techniques and procedures; team nursing; </w:t>
      </w:r>
      <w:r w:rsidR="00096DB1" w:rsidRPr="00621CC4">
        <w:rPr>
          <w:color w:val="000000"/>
          <w:sz w:val="20"/>
          <w:szCs w:val="20"/>
        </w:rPr>
        <w:t>p</w:t>
      </w:r>
      <w:r w:rsidRPr="00621CC4">
        <w:rPr>
          <w:color w:val="000000"/>
          <w:sz w:val="20"/>
          <w:szCs w:val="20"/>
        </w:rPr>
        <w:t>atient needs.</w:t>
      </w:r>
    </w:p>
    <w:p w14:paraId="61E63169" w14:textId="77777777" w:rsidR="00F32736" w:rsidRPr="004A6BCF" w:rsidRDefault="005579BE" w:rsidP="00126C2E">
      <w:pPr>
        <w:numPr>
          <w:ilvl w:val="0"/>
          <w:numId w:val="1"/>
        </w:numPr>
        <w:tabs>
          <w:tab w:val="clear" w:pos="360"/>
          <w:tab w:val="num" w:pos="180"/>
        </w:tabs>
        <w:rPr>
          <w:color w:val="000000"/>
          <w:sz w:val="20"/>
          <w:szCs w:val="20"/>
        </w:rPr>
      </w:pPr>
      <w:r>
        <w:rPr>
          <w:color w:val="000000"/>
          <w:sz w:val="20"/>
          <w:szCs w:val="20"/>
        </w:rPr>
        <w:t xml:space="preserve"> Perform</w:t>
      </w:r>
      <w:r w:rsidR="003755AD">
        <w:rPr>
          <w:color w:val="000000"/>
          <w:sz w:val="20"/>
          <w:szCs w:val="20"/>
        </w:rPr>
        <w:t xml:space="preserve"> emergency medical treatment to include cardiopulmonary resuscitation, </w:t>
      </w:r>
      <w:r w:rsidR="003755AD" w:rsidRPr="004A6BCF">
        <w:rPr>
          <w:color w:val="000000"/>
          <w:sz w:val="20"/>
          <w:szCs w:val="20"/>
        </w:rPr>
        <w:t>aseptic technique, venipuncture.</w:t>
      </w:r>
    </w:p>
    <w:p w14:paraId="154B04CE" w14:textId="6DF0A799" w:rsidR="00F32736" w:rsidRPr="00621CC4" w:rsidRDefault="003755AD" w:rsidP="00231005">
      <w:pPr>
        <w:numPr>
          <w:ilvl w:val="0"/>
          <w:numId w:val="1"/>
        </w:numPr>
        <w:tabs>
          <w:tab w:val="clear" w:pos="360"/>
          <w:tab w:val="num" w:pos="180"/>
        </w:tabs>
        <w:rPr>
          <w:color w:val="000000"/>
          <w:sz w:val="20"/>
          <w:szCs w:val="20"/>
        </w:rPr>
      </w:pPr>
      <w:r>
        <w:rPr>
          <w:color w:val="000000"/>
          <w:sz w:val="20"/>
          <w:szCs w:val="20"/>
        </w:rPr>
        <w:t xml:space="preserve"> Continuous education on medical ethics, and legal aspects; prescribed drugs and </w:t>
      </w:r>
      <w:r w:rsidRPr="004A6BCF">
        <w:rPr>
          <w:color w:val="000000"/>
          <w:sz w:val="20"/>
          <w:szCs w:val="20"/>
        </w:rPr>
        <w:t xml:space="preserve">their administration; operating and maintaining </w:t>
      </w:r>
      <w:r w:rsidRPr="00621CC4">
        <w:rPr>
          <w:color w:val="000000"/>
          <w:sz w:val="20"/>
          <w:szCs w:val="20"/>
        </w:rPr>
        <w:t>therapeutic equipment, military hygiene and sanitation.</w:t>
      </w:r>
    </w:p>
    <w:p w14:paraId="437610BC" w14:textId="53A8686E" w:rsidR="00F32736" w:rsidRPr="00621CC4" w:rsidRDefault="003755AD" w:rsidP="0085765A">
      <w:pPr>
        <w:numPr>
          <w:ilvl w:val="0"/>
          <w:numId w:val="1"/>
        </w:numPr>
        <w:tabs>
          <w:tab w:val="clear" w:pos="360"/>
          <w:tab w:val="num" w:pos="180"/>
        </w:tabs>
        <w:rPr>
          <w:color w:val="000000"/>
          <w:sz w:val="20"/>
          <w:szCs w:val="20"/>
        </w:rPr>
      </w:pPr>
      <w:r>
        <w:rPr>
          <w:color w:val="000000"/>
          <w:sz w:val="20"/>
          <w:szCs w:val="20"/>
        </w:rPr>
        <w:t xml:space="preserve"> Actively involved in risk management, contingency operations, disaster </w:t>
      </w:r>
      <w:r w:rsidRPr="004A6BCF">
        <w:rPr>
          <w:color w:val="000000"/>
          <w:sz w:val="20"/>
          <w:szCs w:val="20"/>
        </w:rPr>
        <w:t xml:space="preserve">preparedness, and chemical warfare; and transportation of </w:t>
      </w:r>
      <w:r w:rsidRPr="00621CC4">
        <w:rPr>
          <w:color w:val="000000"/>
          <w:sz w:val="20"/>
          <w:szCs w:val="20"/>
        </w:rPr>
        <w:t>sick and wounded.</w:t>
      </w:r>
    </w:p>
    <w:p w14:paraId="236CCA60" w14:textId="77777777" w:rsidR="00F32736" w:rsidRDefault="00F32736">
      <w:pPr>
        <w:rPr>
          <w:color w:val="000000"/>
          <w:sz w:val="22"/>
          <w:szCs w:val="22"/>
        </w:rPr>
      </w:pPr>
    </w:p>
    <w:p w14:paraId="1F9C82B1" w14:textId="77777777" w:rsidR="00F32736" w:rsidRDefault="00F32736">
      <w:pPr>
        <w:pBdr>
          <w:bottom w:val="double" w:sz="6" w:space="1" w:color="auto"/>
        </w:pBdr>
        <w:rPr>
          <w:color w:val="000000"/>
          <w:sz w:val="20"/>
          <w:szCs w:val="20"/>
        </w:rPr>
      </w:pPr>
    </w:p>
    <w:p w14:paraId="524E9485" w14:textId="77777777" w:rsidR="00F32736" w:rsidRDefault="003755AD">
      <w:pPr>
        <w:pBdr>
          <w:bottom w:val="double" w:sz="6" w:space="1" w:color="auto"/>
        </w:pBdr>
        <w:jc w:val="center"/>
        <w:rPr>
          <w:b/>
          <w:color w:val="000000"/>
          <w:sz w:val="22"/>
          <w:szCs w:val="22"/>
        </w:rPr>
      </w:pPr>
      <w:r>
        <w:rPr>
          <w:b/>
          <w:color w:val="000000"/>
          <w:sz w:val="22"/>
          <w:szCs w:val="22"/>
        </w:rPr>
        <w:t>COMPUTER SKILLS</w:t>
      </w:r>
    </w:p>
    <w:p w14:paraId="2BA49273" w14:textId="77777777" w:rsidR="00F32736" w:rsidRDefault="00F32736">
      <w:pPr>
        <w:rPr>
          <w:color w:val="000000"/>
          <w:sz w:val="20"/>
          <w:szCs w:val="20"/>
        </w:rPr>
      </w:pPr>
    </w:p>
    <w:p w14:paraId="63932156" w14:textId="77777777" w:rsidR="00F32736" w:rsidRDefault="003755AD">
      <w:pPr>
        <w:rPr>
          <w:color w:val="000000"/>
          <w:sz w:val="20"/>
          <w:szCs w:val="20"/>
        </w:rPr>
      </w:pPr>
      <w:r>
        <w:rPr>
          <w:color w:val="000000"/>
          <w:sz w:val="20"/>
          <w:szCs w:val="20"/>
        </w:rPr>
        <w:t xml:space="preserve">Proficient </w:t>
      </w:r>
      <w:r w:rsidR="00415A8A">
        <w:rPr>
          <w:color w:val="000000"/>
          <w:sz w:val="20"/>
          <w:szCs w:val="20"/>
        </w:rPr>
        <w:t>in Microsoft Office and</w:t>
      </w:r>
      <w:r w:rsidR="0042577E">
        <w:rPr>
          <w:color w:val="000000"/>
          <w:sz w:val="20"/>
          <w:szCs w:val="20"/>
        </w:rPr>
        <w:t xml:space="preserve"> IE, Microsoft Edge, </w:t>
      </w:r>
      <w:proofErr w:type="spellStart"/>
      <w:r w:rsidR="0042577E">
        <w:rPr>
          <w:color w:val="000000"/>
          <w:sz w:val="20"/>
          <w:szCs w:val="20"/>
        </w:rPr>
        <w:t>CareTracker</w:t>
      </w:r>
      <w:proofErr w:type="spellEnd"/>
      <w:r w:rsidR="0042577E">
        <w:rPr>
          <w:color w:val="000000"/>
          <w:sz w:val="20"/>
          <w:szCs w:val="20"/>
        </w:rPr>
        <w:t xml:space="preserve">, EPIC, </w:t>
      </w:r>
      <w:proofErr w:type="spellStart"/>
      <w:r w:rsidR="0042577E">
        <w:rPr>
          <w:color w:val="000000"/>
          <w:sz w:val="20"/>
          <w:szCs w:val="20"/>
        </w:rPr>
        <w:t>MedHost</w:t>
      </w:r>
      <w:proofErr w:type="spellEnd"/>
      <w:r w:rsidR="0042577E">
        <w:rPr>
          <w:color w:val="000000"/>
          <w:sz w:val="20"/>
          <w:szCs w:val="20"/>
        </w:rPr>
        <w:t xml:space="preserve">, </w:t>
      </w:r>
      <w:proofErr w:type="spellStart"/>
      <w:r w:rsidR="0042577E">
        <w:rPr>
          <w:color w:val="000000"/>
          <w:sz w:val="20"/>
          <w:szCs w:val="20"/>
        </w:rPr>
        <w:t>MediTech</w:t>
      </w:r>
      <w:proofErr w:type="spellEnd"/>
    </w:p>
    <w:sectPr w:rsidR="00F3273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821" w:right="720" w:bottom="82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DDBC" w14:textId="77777777" w:rsidR="00DA1CAD" w:rsidRDefault="00DA1CAD" w:rsidP="0043594A">
      <w:r>
        <w:separator/>
      </w:r>
    </w:p>
  </w:endnote>
  <w:endnote w:type="continuationSeparator" w:id="0">
    <w:p w14:paraId="64C87CFA" w14:textId="77777777" w:rsidR="00DA1CAD" w:rsidRDefault="00DA1CAD" w:rsidP="0043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2D6E" w14:textId="77777777" w:rsidR="0043594A" w:rsidRDefault="00435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6825" w14:textId="77777777" w:rsidR="0043594A" w:rsidRDefault="00435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960" w14:textId="77777777" w:rsidR="0043594A" w:rsidRDefault="0043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5928" w14:textId="77777777" w:rsidR="00DA1CAD" w:rsidRDefault="00DA1CAD" w:rsidP="0043594A">
      <w:r>
        <w:separator/>
      </w:r>
    </w:p>
  </w:footnote>
  <w:footnote w:type="continuationSeparator" w:id="0">
    <w:p w14:paraId="5129CCBE" w14:textId="77777777" w:rsidR="00DA1CAD" w:rsidRDefault="00DA1CAD" w:rsidP="0043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DCB" w14:textId="77777777" w:rsidR="0043594A" w:rsidRDefault="00435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B6B1" w14:textId="77777777" w:rsidR="0043594A" w:rsidRDefault="00435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555A" w14:textId="77777777" w:rsidR="0043594A" w:rsidRDefault="0043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11E2AF4"/>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C63C6546"/>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AEB4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43324F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hybridMultilevel"/>
    <w:tmpl w:val="D1509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90CEB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C51421"/>
    <w:multiLevelType w:val="hybridMultilevel"/>
    <w:tmpl w:val="F23A5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4D3146"/>
    <w:multiLevelType w:val="hybridMultilevel"/>
    <w:tmpl w:val="7F4A973A"/>
    <w:lvl w:ilvl="0" w:tplc="04090001">
      <w:start w:val="1"/>
      <w:numFmt w:val="bullet"/>
      <w:lvlText w:val=""/>
      <w:lvlJc w:val="left"/>
      <w:pPr>
        <w:ind w:left="360" w:hanging="360"/>
      </w:pPr>
      <w:rPr>
        <w:rFonts w:ascii="Symbol" w:hAnsi="Symbol" w:hint="default"/>
      </w:rPr>
    </w:lvl>
    <w:lvl w:ilvl="1" w:tplc="0066A87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F72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5458"/>
    <w:multiLevelType w:val="hybridMultilevel"/>
    <w:tmpl w:val="6A361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8633C8"/>
    <w:multiLevelType w:val="hybridMultilevel"/>
    <w:tmpl w:val="96F83456"/>
    <w:lvl w:ilvl="0" w:tplc="37147C4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64F16"/>
    <w:multiLevelType w:val="hybridMultilevel"/>
    <w:tmpl w:val="7482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BE4AFC"/>
    <w:multiLevelType w:val="hybridMultilevel"/>
    <w:tmpl w:val="C008A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29018C"/>
    <w:multiLevelType w:val="hybridMultilevel"/>
    <w:tmpl w:val="0C0C6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B382E"/>
    <w:multiLevelType w:val="hybridMultilevel"/>
    <w:tmpl w:val="59349DBA"/>
    <w:lvl w:ilvl="0" w:tplc="95E4F2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765419"/>
    <w:multiLevelType w:val="hybridMultilevel"/>
    <w:tmpl w:val="219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57E33"/>
    <w:multiLevelType w:val="hybridMultilevel"/>
    <w:tmpl w:val="6F1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A16338"/>
    <w:multiLevelType w:val="hybridMultilevel"/>
    <w:tmpl w:val="6638E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5076293">
    <w:abstractNumId w:val="0"/>
  </w:num>
  <w:num w:numId="2" w16cid:durableId="1406612341">
    <w:abstractNumId w:val="1"/>
  </w:num>
  <w:num w:numId="3" w16cid:durableId="277762581">
    <w:abstractNumId w:val="2"/>
  </w:num>
  <w:num w:numId="4" w16cid:durableId="337855279">
    <w:abstractNumId w:val="3"/>
  </w:num>
  <w:num w:numId="5" w16cid:durableId="1354917513">
    <w:abstractNumId w:val="4"/>
  </w:num>
  <w:num w:numId="6" w16cid:durableId="954139025">
    <w:abstractNumId w:val="5"/>
  </w:num>
  <w:num w:numId="7" w16cid:durableId="2027317968">
    <w:abstractNumId w:val="10"/>
  </w:num>
  <w:num w:numId="8" w16cid:durableId="1035741100">
    <w:abstractNumId w:val="16"/>
  </w:num>
  <w:num w:numId="9" w16cid:durableId="197856312">
    <w:abstractNumId w:val="6"/>
  </w:num>
  <w:num w:numId="10" w16cid:durableId="2072726127">
    <w:abstractNumId w:val="14"/>
  </w:num>
  <w:num w:numId="11" w16cid:durableId="814637853">
    <w:abstractNumId w:val="11"/>
  </w:num>
  <w:num w:numId="12" w16cid:durableId="1673406799">
    <w:abstractNumId w:val="15"/>
  </w:num>
  <w:num w:numId="13" w16cid:durableId="521284676">
    <w:abstractNumId w:val="9"/>
  </w:num>
  <w:num w:numId="14" w16cid:durableId="1256746396">
    <w:abstractNumId w:val="13"/>
  </w:num>
  <w:num w:numId="15" w16cid:durableId="326907363">
    <w:abstractNumId w:val="7"/>
  </w:num>
  <w:num w:numId="16" w16cid:durableId="233782015">
    <w:abstractNumId w:val="17"/>
  </w:num>
  <w:num w:numId="17" w16cid:durableId="808867674">
    <w:abstractNumId w:val="12"/>
  </w:num>
  <w:num w:numId="18" w16cid:durableId="1695572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28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B1"/>
    <w:rsid w:val="000036D8"/>
    <w:rsid w:val="0001273A"/>
    <w:rsid w:val="00015B08"/>
    <w:rsid w:val="00024625"/>
    <w:rsid w:val="00043FAE"/>
    <w:rsid w:val="000520E6"/>
    <w:rsid w:val="00057579"/>
    <w:rsid w:val="000629C1"/>
    <w:rsid w:val="000739B0"/>
    <w:rsid w:val="0007674F"/>
    <w:rsid w:val="000773EB"/>
    <w:rsid w:val="000874C6"/>
    <w:rsid w:val="00096DB1"/>
    <w:rsid w:val="000B0C26"/>
    <w:rsid w:val="000D1539"/>
    <w:rsid w:val="00101ACF"/>
    <w:rsid w:val="00120925"/>
    <w:rsid w:val="00126C2E"/>
    <w:rsid w:val="00132548"/>
    <w:rsid w:val="00135204"/>
    <w:rsid w:val="00142075"/>
    <w:rsid w:val="00157FB4"/>
    <w:rsid w:val="001745F0"/>
    <w:rsid w:val="001878D7"/>
    <w:rsid w:val="00192B4B"/>
    <w:rsid w:val="001A18AD"/>
    <w:rsid w:val="001A3934"/>
    <w:rsid w:val="001B6684"/>
    <w:rsid w:val="001C5405"/>
    <w:rsid w:val="001F3FEF"/>
    <w:rsid w:val="00220ED3"/>
    <w:rsid w:val="00231005"/>
    <w:rsid w:val="00247FEF"/>
    <w:rsid w:val="00267519"/>
    <w:rsid w:val="002924F3"/>
    <w:rsid w:val="002A421A"/>
    <w:rsid w:val="002B1AE4"/>
    <w:rsid w:val="002B3381"/>
    <w:rsid w:val="002B3EDA"/>
    <w:rsid w:val="002D2141"/>
    <w:rsid w:val="002D5493"/>
    <w:rsid w:val="002D79CF"/>
    <w:rsid w:val="002E508F"/>
    <w:rsid w:val="002F36EE"/>
    <w:rsid w:val="00314A27"/>
    <w:rsid w:val="0034164E"/>
    <w:rsid w:val="00355058"/>
    <w:rsid w:val="003755AD"/>
    <w:rsid w:val="00385572"/>
    <w:rsid w:val="003B3029"/>
    <w:rsid w:val="003B5D19"/>
    <w:rsid w:val="003D5AD8"/>
    <w:rsid w:val="00412D98"/>
    <w:rsid w:val="00415A8A"/>
    <w:rsid w:val="004215B7"/>
    <w:rsid w:val="004239D7"/>
    <w:rsid w:val="0042577E"/>
    <w:rsid w:val="0043594A"/>
    <w:rsid w:val="004375B2"/>
    <w:rsid w:val="00447570"/>
    <w:rsid w:val="0048007D"/>
    <w:rsid w:val="004A6BCF"/>
    <w:rsid w:val="004C1DED"/>
    <w:rsid w:val="004C326F"/>
    <w:rsid w:val="004E1940"/>
    <w:rsid w:val="0050755A"/>
    <w:rsid w:val="00511808"/>
    <w:rsid w:val="00523727"/>
    <w:rsid w:val="00535A8A"/>
    <w:rsid w:val="005579BE"/>
    <w:rsid w:val="00562F59"/>
    <w:rsid w:val="00566A1B"/>
    <w:rsid w:val="005759BF"/>
    <w:rsid w:val="00590C7A"/>
    <w:rsid w:val="005A1AD3"/>
    <w:rsid w:val="005A4D53"/>
    <w:rsid w:val="005A5751"/>
    <w:rsid w:val="005D4944"/>
    <w:rsid w:val="005E746E"/>
    <w:rsid w:val="00621705"/>
    <w:rsid w:val="00621CC4"/>
    <w:rsid w:val="00657A0C"/>
    <w:rsid w:val="006703F6"/>
    <w:rsid w:val="006A642D"/>
    <w:rsid w:val="006B3F29"/>
    <w:rsid w:val="006C0E4F"/>
    <w:rsid w:val="006C4DFA"/>
    <w:rsid w:val="006D4E78"/>
    <w:rsid w:val="006F6302"/>
    <w:rsid w:val="007101C3"/>
    <w:rsid w:val="00714F26"/>
    <w:rsid w:val="007276C7"/>
    <w:rsid w:val="00734955"/>
    <w:rsid w:val="00734BC5"/>
    <w:rsid w:val="00761C8C"/>
    <w:rsid w:val="0077423B"/>
    <w:rsid w:val="00775E6F"/>
    <w:rsid w:val="007A5537"/>
    <w:rsid w:val="007D7792"/>
    <w:rsid w:val="008153D3"/>
    <w:rsid w:val="00821BE0"/>
    <w:rsid w:val="0082310C"/>
    <w:rsid w:val="00824C4D"/>
    <w:rsid w:val="00833BBC"/>
    <w:rsid w:val="008512CB"/>
    <w:rsid w:val="0085765A"/>
    <w:rsid w:val="0087319C"/>
    <w:rsid w:val="00886689"/>
    <w:rsid w:val="00896281"/>
    <w:rsid w:val="008A25D9"/>
    <w:rsid w:val="008D2200"/>
    <w:rsid w:val="008D5C4E"/>
    <w:rsid w:val="008D718E"/>
    <w:rsid w:val="008D7AED"/>
    <w:rsid w:val="0090204E"/>
    <w:rsid w:val="00931405"/>
    <w:rsid w:val="0096495B"/>
    <w:rsid w:val="0097062E"/>
    <w:rsid w:val="00981EF7"/>
    <w:rsid w:val="0099759F"/>
    <w:rsid w:val="009A4A5A"/>
    <w:rsid w:val="009C1CFB"/>
    <w:rsid w:val="009D373D"/>
    <w:rsid w:val="00A03135"/>
    <w:rsid w:val="00A05344"/>
    <w:rsid w:val="00A21823"/>
    <w:rsid w:val="00A23085"/>
    <w:rsid w:val="00A26649"/>
    <w:rsid w:val="00A363B0"/>
    <w:rsid w:val="00A722DC"/>
    <w:rsid w:val="00A772BD"/>
    <w:rsid w:val="00A831ED"/>
    <w:rsid w:val="00A871CE"/>
    <w:rsid w:val="00A93A1D"/>
    <w:rsid w:val="00AA25B2"/>
    <w:rsid w:val="00AB4DBB"/>
    <w:rsid w:val="00AC2544"/>
    <w:rsid w:val="00AC72B0"/>
    <w:rsid w:val="00AC7831"/>
    <w:rsid w:val="00AE091A"/>
    <w:rsid w:val="00AF3C45"/>
    <w:rsid w:val="00B01FC4"/>
    <w:rsid w:val="00B10758"/>
    <w:rsid w:val="00B114BF"/>
    <w:rsid w:val="00B1685B"/>
    <w:rsid w:val="00B21C4D"/>
    <w:rsid w:val="00B624B1"/>
    <w:rsid w:val="00B6310C"/>
    <w:rsid w:val="00B82FA2"/>
    <w:rsid w:val="00BB0970"/>
    <w:rsid w:val="00BB6D73"/>
    <w:rsid w:val="00BC0FC7"/>
    <w:rsid w:val="00BC23CB"/>
    <w:rsid w:val="00BC29FE"/>
    <w:rsid w:val="00BF42EF"/>
    <w:rsid w:val="00CF342F"/>
    <w:rsid w:val="00CF54B7"/>
    <w:rsid w:val="00D04AC2"/>
    <w:rsid w:val="00D109BE"/>
    <w:rsid w:val="00D16DC0"/>
    <w:rsid w:val="00D336F4"/>
    <w:rsid w:val="00D60F00"/>
    <w:rsid w:val="00D70555"/>
    <w:rsid w:val="00DA1CAD"/>
    <w:rsid w:val="00DB065F"/>
    <w:rsid w:val="00DB3CEE"/>
    <w:rsid w:val="00DD416E"/>
    <w:rsid w:val="00DD7ED6"/>
    <w:rsid w:val="00DE522B"/>
    <w:rsid w:val="00DF73EB"/>
    <w:rsid w:val="00E013C0"/>
    <w:rsid w:val="00E2153C"/>
    <w:rsid w:val="00E34E0B"/>
    <w:rsid w:val="00E42690"/>
    <w:rsid w:val="00E73C51"/>
    <w:rsid w:val="00E92A0C"/>
    <w:rsid w:val="00EA18B5"/>
    <w:rsid w:val="00ED6B76"/>
    <w:rsid w:val="00F13402"/>
    <w:rsid w:val="00F31B39"/>
    <w:rsid w:val="00F32736"/>
    <w:rsid w:val="00F5487C"/>
    <w:rsid w:val="00F94D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8D664D"/>
  <w15:docId w15:val="{1935C309-8A38-4873-82D6-DB0CE52D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5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734955"/>
    <w:pPr>
      <w:outlineLvl w:val="0"/>
    </w:pPr>
  </w:style>
  <w:style w:type="paragraph" w:styleId="Heading2">
    <w:name w:val="heading 2"/>
    <w:basedOn w:val="Normal"/>
    <w:next w:val="Normal"/>
    <w:link w:val="Heading2Char"/>
    <w:qFormat/>
    <w:rsid w:val="00734955"/>
    <w:pPr>
      <w:outlineLvl w:val="1"/>
    </w:pPr>
  </w:style>
  <w:style w:type="paragraph" w:styleId="Heading3">
    <w:name w:val="heading 3"/>
    <w:basedOn w:val="Normal"/>
    <w:next w:val="Normal"/>
    <w:link w:val="Heading3Char"/>
    <w:qFormat/>
    <w:rsid w:val="00734955"/>
    <w:pPr>
      <w:outlineLvl w:val="2"/>
    </w:pPr>
  </w:style>
  <w:style w:type="paragraph" w:styleId="Heading4">
    <w:name w:val="heading 4"/>
    <w:basedOn w:val="Normal"/>
    <w:next w:val="Normal"/>
    <w:link w:val="Heading4Char"/>
    <w:qFormat/>
    <w:rsid w:val="00734955"/>
    <w:pPr>
      <w:outlineLvl w:val="3"/>
    </w:p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mbria" w:hAnsi="Cambria"/>
      <w:b/>
      <w:bCs/>
      <w:color w:val="4F81BD"/>
    </w:rPr>
  </w:style>
  <w:style w:type="character" w:customStyle="1" w:styleId="Heading6Char">
    <w:name w:val="Heading 6 Char"/>
    <w:link w:val="Heading6"/>
    <w:rPr>
      <w:rFonts w:ascii="Cambria" w:hAnsi="Cambria"/>
      <w:b/>
      <w:bCs/>
      <w:color w:val="4F81BD"/>
    </w:rPr>
  </w:style>
  <w:style w:type="character" w:customStyle="1" w:styleId="Heading7Char">
    <w:name w:val="Heading 7 Char"/>
    <w:link w:val="Heading7"/>
    <w:rPr>
      <w:rFonts w:ascii="Cambria" w:hAnsi="Cambria"/>
      <w:b/>
      <w:bCs/>
      <w:color w:val="4F81BD"/>
    </w:rPr>
  </w:style>
  <w:style w:type="character" w:customStyle="1" w:styleId="Heading8Char">
    <w:name w:val="Heading 8 Char"/>
    <w:link w:val="Heading8"/>
    <w:rPr>
      <w:rFonts w:ascii="Cambria" w:hAnsi="Cambria"/>
      <w:b/>
      <w:bCs/>
      <w:color w:val="4F81BD"/>
    </w:rPr>
  </w:style>
  <w:style w:type="character" w:customStyle="1" w:styleId="Heading9Char">
    <w:name w:val="Heading 9 Char"/>
    <w:link w:val="Heading9"/>
    <w:rPr>
      <w:rFonts w:ascii="Cambria" w:hAnsi="Cambria"/>
      <w:b/>
      <w:bCs/>
      <w:color w:val="4F81BD"/>
    </w:rPr>
  </w:style>
  <w:style w:type="paragraph" w:styleId="BalloonText">
    <w:name w:val="Balloon Text"/>
    <w:basedOn w:val="Normal"/>
    <w:link w:val="BalloonTextChar"/>
    <w:semiHidden/>
    <w:rsid w:val="00734BC5"/>
    <w:rPr>
      <w:rFonts w:ascii="Tahoma" w:hAnsi="Tahoma" w:cs="Tahoma"/>
      <w:sz w:val="16"/>
      <w:szCs w:val="16"/>
    </w:rPr>
  </w:style>
  <w:style w:type="character" w:customStyle="1" w:styleId="BalloonTextChar">
    <w:name w:val="Balloon Text Char"/>
    <w:link w:val="BalloonText"/>
    <w:semiHidden/>
    <w:locked/>
    <w:rsid w:val="00ED6B76"/>
    <w:rPr>
      <w:rFonts w:ascii="Times New Roman" w:hAnsi="Times New Roman" w:cs="Times New Roman"/>
      <w:sz w:val="2"/>
    </w:rPr>
  </w:style>
  <w:style w:type="character" w:customStyle="1" w:styleId="Heading1Char">
    <w:name w:val="Heading 1 Char"/>
    <w:link w:val="Heading1"/>
    <w:locked/>
    <w:rsid w:val="00734955"/>
    <w:rPr>
      <w:rFonts w:ascii="Cambria" w:hAnsi="Cambria" w:cs="Times New Roman"/>
      <w:b/>
      <w:bCs/>
      <w:kern w:val="32"/>
      <w:sz w:val="32"/>
      <w:szCs w:val="32"/>
    </w:rPr>
  </w:style>
  <w:style w:type="character" w:customStyle="1" w:styleId="Heading2Char">
    <w:name w:val="Heading 2 Char"/>
    <w:link w:val="Heading2"/>
    <w:semiHidden/>
    <w:locked/>
    <w:rsid w:val="00734955"/>
    <w:rPr>
      <w:rFonts w:ascii="Cambria" w:hAnsi="Cambria" w:cs="Times New Roman"/>
      <w:b/>
      <w:bCs/>
      <w:i/>
      <w:iCs/>
      <w:sz w:val="28"/>
      <w:szCs w:val="28"/>
    </w:rPr>
  </w:style>
  <w:style w:type="character" w:customStyle="1" w:styleId="Heading3Char">
    <w:name w:val="Heading 3 Char"/>
    <w:link w:val="Heading3"/>
    <w:semiHidden/>
    <w:locked/>
    <w:rsid w:val="00734955"/>
    <w:rPr>
      <w:rFonts w:ascii="Cambria" w:hAnsi="Cambria" w:cs="Times New Roman"/>
      <w:b/>
      <w:bCs/>
      <w:sz w:val="26"/>
      <w:szCs w:val="26"/>
    </w:rPr>
  </w:style>
  <w:style w:type="character" w:customStyle="1" w:styleId="Heading4Char">
    <w:name w:val="Heading 4 Char"/>
    <w:link w:val="Heading4"/>
    <w:semiHidden/>
    <w:locked/>
    <w:rsid w:val="00734955"/>
    <w:rPr>
      <w:rFonts w:cs="Times New Roman"/>
      <w:b/>
      <w:bCs/>
      <w:sz w:val="28"/>
      <w:szCs w:val="28"/>
    </w:rPr>
  </w:style>
  <w:style w:type="paragraph" w:styleId="Header">
    <w:name w:val="header"/>
    <w:basedOn w:val="Normal"/>
    <w:link w:val="HeaderChar"/>
    <w:uiPriority w:val="99"/>
    <w:unhideWhenUsed/>
    <w:rsid w:val="0043594A"/>
    <w:pPr>
      <w:tabs>
        <w:tab w:val="center" w:pos="4680"/>
        <w:tab w:val="right" w:pos="9360"/>
      </w:tabs>
    </w:pPr>
  </w:style>
  <w:style w:type="character" w:customStyle="1" w:styleId="HeaderChar">
    <w:name w:val="Header Char"/>
    <w:basedOn w:val="DefaultParagraphFont"/>
    <w:link w:val="Header"/>
    <w:uiPriority w:val="99"/>
    <w:rsid w:val="0043594A"/>
    <w:rPr>
      <w:rFonts w:ascii="Times New Roman" w:hAnsi="Times New Roman"/>
      <w:sz w:val="24"/>
      <w:szCs w:val="24"/>
    </w:rPr>
  </w:style>
  <w:style w:type="paragraph" w:styleId="Footer">
    <w:name w:val="footer"/>
    <w:basedOn w:val="Normal"/>
    <w:link w:val="FooterChar"/>
    <w:uiPriority w:val="99"/>
    <w:unhideWhenUsed/>
    <w:rsid w:val="0043594A"/>
    <w:pPr>
      <w:tabs>
        <w:tab w:val="center" w:pos="4680"/>
        <w:tab w:val="right" w:pos="9360"/>
      </w:tabs>
    </w:pPr>
  </w:style>
  <w:style w:type="character" w:customStyle="1" w:styleId="FooterChar">
    <w:name w:val="Footer Char"/>
    <w:basedOn w:val="DefaultParagraphFont"/>
    <w:link w:val="Footer"/>
    <w:uiPriority w:val="99"/>
    <w:rsid w:val="0043594A"/>
    <w:rPr>
      <w:rFonts w:ascii="Times New Roman" w:hAnsi="Times New Roman"/>
      <w:sz w:val="24"/>
      <w:szCs w:val="24"/>
    </w:rPr>
  </w:style>
  <w:style w:type="paragraph" w:styleId="ListParagraph">
    <w:name w:val="List Paragraph"/>
    <w:basedOn w:val="Normal"/>
    <w:uiPriority w:val="34"/>
    <w:qFormat/>
    <w:rsid w:val="00B6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laina03@yahoo.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Misty Herron</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Misty Herron</dc:title>
  <dc:subject/>
  <dc:creator>mnherron</dc:creator>
  <cp:keywords/>
  <cp:lastModifiedBy>Misty Herron</cp:lastModifiedBy>
  <cp:revision>57</cp:revision>
  <dcterms:created xsi:type="dcterms:W3CDTF">2021-10-07T16:20:00Z</dcterms:created>
  <dcterms:modified xsi:type="dcterms:W3CDTF">2022-11-19T19:03:00Z</dcterms:modified>
</cp:coreProperties>
</file>