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2F50" w14:textId="77777777" w:rsidR="00BC6D55" w:rsidRPr="00F8658F" w:rsidRDefault="008C5609" w:rsidP="00BC6D55">
      <w:pPr>
        <w:pStyle w:val="ListParagraph"/>
        <w:spacing w:line="240" w:lineRule="auto"/>
        <w:ind w:left="360" w:right="-846"/>
        <w:jc w:val="center"/>
        <w:rPr>
          <w:rFonts w:ascii="Dotum" w:eastAsia="Dotum" w:hAnsi="Dotum" w:cs="Arial Hebrew Scholar"/>
          <w:b/>
          <w:sz w:val="24"/>
          <w:szCs w:val="24"/>
        </w:rPr>
      </w:pPr>
      <w:r w:rsidRPr="008C5609">
        <w:rPr>
          <w:rFonts w:ascii="Dotum" w:eastAsia="Dotum" w:hAnsi="Dotum" w:cs="Arial Hebrew Scholar"/>
          <w:b/>
          <w:noProof/>
          <w:color w:val="00C6DA"/>
          <w:sz w:val="24"/>
          <w:szCs w:val="24"/>
        </w:rPr>
        <w:pict w14:anchorId="5C78A1FF">
          <v:rect id="_x0000_i1025" alt="" style="width:492.3pt;height:.05pt;mso-width-percent:0;mso-height-percent:0;mso-width-percent:0;mso-height-percent:0" o:hralign="center" o:hrstd="t" o:hr="t" fillcolor="#a0a0a0" stroked="f"/>
        </w:pict>
      </w:r>
    </w:p>
    <w:p w14:paraId="2FBA1B0E" w14:textId="3611EED3" w:rsidR="00BC6D55" w:rsidRDefault="008C5609" w:rsidP="00BC6D55">
      <w:pPr>
        <w:pStyle w:val="ListParagraph"/>
        <w:pBdr>
          <w:top w:val="double" w:sz="4" w:space="1" w:color="FFFFFF"/>
          <w:left w:val="double" w:sz="4" w:space="4" w:color="FFFFFF"/>
          <w:bottom w:val="double" w:sz="4" w:space="1" w:color="FFFFFF"/>
          <w:right w:val="double" w:sz="4" w:space="4" w:color="FFFFFF"/>
        </w:pBdr>
        <w:tabs>
          <w:tab w:val="left" w:pos="1671"/>
          <w:tab w:val="left" w:pos="1958"/>
          <w:tab w:val="center" w:pos="5449"/>
        </w:tabs>
        <w:spacing w:line="240" w:lineRule="auto"/>
        <w:ind w:left="360"/>
        <w:jc w:val="center"/>
        <w:rPr>
          <w:rFonts w:ascii="Dotum" w:eastAsia="Dotum" w:hAnsi="Dotum" w:cs="Arial Hebrew Scholar"/>
          <w:color w:val="3B3838" w:themeColor="background2" w:themeShade="40"/>
          <w:sz w:val="36"/>
          <w:szCs w:val="36"/>
          <w:bdr w:val="double" w:sz="4" w:space="0" w:color="FFFFFF"/>
        </w:rPr>
      </w:pPr>
      <w:r>
        <w:rPr>
          <w:noProof/>
        </w:rPr>
        <w:pict w14:anchorId="5C3A34FD">
          <v:rect id="_x0000_s1026" alt="" style="position:absolute;left:0;text-align:left;margin-left:17.9pt;margin-top:33.1pt;width:508.9pt;height:.1pt;z-index:251661312;mso-wrap-edited:f;mso-width-percent:0;mso-height-percent:0;mso-width-percent:0;mso-height-percent:0" wrapcoords="1 1 680 1 680 1 1 1 1 1" o:hralign="center" o:hrstd="t" o:hr="t" fillcolor="#a0a0a0" stroked="f">
            <w10:wrap type="through"/>
          </v:rect>
        </w:pict>
      </w:r>
      <w:r w:rsidR="00BC6D55">
        <w:rPr>
          <w:rFonts w:ascii="Dotum" w:eastAsia="Dotum" w:hAnsi="Dotum" w:cs="Arial Hebrew Scholar"/>
          <w:color w:val="3B3838" w:themeColor="background2" w:themeShade="40"/>
          <w:sz w:val="36"/>
          <w:szCs w:val="36"/>
          <w:bdr w:val="double" w:sz="4" w:space="0" w:color="FFFFFF"/>
        </w:rPr>
        <w:t>Jessica Venhuizen</w:t>
      </w:r>
      <w:r w:rsidR="00901416">
        <w:rPr>
          <w:rFonts w:ascii="Dotum" w:eastAsia="Dotum" w:hAnsi="Dotum" w:cs="Arial Hebrew Scholar"/>
          <w:color w:val="3B3838" w:themeColor="background2" w:themeShade="40"/>
          <w:sz w:val="36"/>
          <w:szCs w:val="36"/>
          <w:bdr w:val="double" w:sz="4" w:space="0" w:color="FFFFFF"/>
        </w:rPr>
        <w:t>, RN.</w:t>
      </w:r>
    </w:p>
    <w:p w14:paraId="3A238D23" w14:textId="074CB6F1" w:rsidR="00901416" w:rsidRPr="00641700" w:rsidRDefault="00BC6D55" w:rsidP="00901416">
      <w:pPr>
        <w:jc w:val="center"/>
        <w:rPr>
          <w:rFonts w:ascii="Arial" w:hAnsi="Arial" w:cs="Arial"/>
        </w:rPr>
      </w:pPr>
      <w:r w:rsidRPr="00641700">
        <w:rPr>
          <w:rFonts w:ascii="Arial" w:hAnsi="Arial" w:cs="Arial"/>
        </w:rPr>
        <w:t xml:space="preserve">Email: </w:t>
      </w:r>
      <w:r w:rsidR="00DF0D98" w:rsidRPr="00641700">
        <w:rPr>
          <w:rFonts w:ascii="Arial" w:hAnsi="Arial" w:cs="Arial"/>
        </w:rPr>
        <w:t>Jessica.Venhuizen@lhsc.on.ca</w:t>
      </w:r>
      <w:r w:rsidRPr="00641700">
        <w:rPr>
          <w:rFonts w:ascii="Arial" w:hAnsi="Arial" w:cs="Arial"/>
        </w:rPr>
        <w:tab/>
        <w:t xml:space="preserve">| (519)-851-0450 |    A: London, ON </w:t>
      </w:r>
    </w:p>
    <w:p w14:paraId="19BE782B" w14:textId="60EB6811" w:rsidR="004C76A1" w:rsidRPr="003A184C" w:rsidRDefault="004C76A1" w:rsidP="00BC6D55">
      <w:pPr>
        <w:spacing w:line="240" w:lineRule="auto"/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</w:pPr>
      <w:r w:rsidRPr="00641700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>O</w:t>
      </w:r>
      <w:r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>bjective:</w:t>
      </w:r>
      <w:r w:rsidR="00641700" w:rsidRPr="003A184C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 A registered nurse seeking a travel nurse position with Select Medical </w:t>
      </w:r>
      <w:r w:rsidR="00AA32B0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where my knowledge and experience in patient-centered care, calm disposition and communication skills will support various hospitals in providing compassionate and quality care </w:t>
      </w:r>
      <w:proofErr w:type="spellStart"/>
      <w:r w:rsidR="00AA32B0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>ot</w:t>
      </w:r>
      <w:proofErr w:type="spellEnd"/>
      <w:r w:rsidR="00AA32B0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 patients and their families.  </w:t>
      </w:r>
    </w:p>
    <w:p w14:paraId="115E0C72" w14:textId="5F03396A" w:rsidR="00901416" w:rsidRPr="003A184C" w:rsidRDefault="00901416" w:rsidP="00BC6D55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  <w:r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>Qualifications:</w:t>
      </w:r>
      <w:r w:rsidRPr="003A184C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 </w:t>
      </w:r>
      <w:r w:rsidR="00022FA2" w:rsidRPr="003A184C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 Registered </w:t>
      </w:r>
      <w:r w:rsidR="005467E0" w:rsidRPr="003A184C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Nurse (RN) </w:t>
      </w:r>
    </w:p>
    <w:p w14:paraId="60546D10" w14:textId="253EBA51" w:rsidR="00022FA2" w:rsidRPr="003A184C" w:rsidRDefault="00BC6D55" w:rsidP="00BC6D55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  <w:r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>Work Experience</w:t>
      </w:r>
    </w:p>
    <w:p w14:paraId="178617C7" w14:textId="0F7304CE" w:rsidR="00022FA2" w:rsidRPr="003A184C" w:rsidRDefault="00BC6D55" w:rsidP="00260684">
      <w:pPr>
        <w:spacing w:line="240" w:lineRule="auto"/>
        <w:rPr>
          <w:rFonts w:ascii="Arial" w:eastAsia="Dotum" w:hAnsi="Arial" w:cs="Arial"/>
          <w:b/>
          <w:bCs/>
          <w:i/>
          <w:i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2</w:t>
      </w:r>
      <w:r w:rsidR="00022FA2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02</w:t>
      </w:r>
      <w:r w:rsidR="000F34F0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1</w:t>
      </w:r>
      <w:r w:rsidR="00022FA2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- Present </w:t>
      </w:r>
      <w:r w:rsidR="00022FA2" w:rsidRPr="003A184C">
        <w:rPr>
          <w:rFonts w:ascii="Arial" w:eastAsia="Dotum" w:hAnsi="Arial" w:cs="Arial"/>
          <w:b/>
          <w:bCs/>
          <w:i/>
          <w:iCs/>
          <w:color w:val="3B3838" w:themeColor="background2" w:themeShade="40"/>
          <w:sz w:val="24"/>
          <w:szCs w:val="24"/>
        </w:rPr>
        <w:t>Registered Nurse Nursing Resource Team – LHSC Victoria Hospital</w:t>
      </w:r>
    </w:p>
    <w:p w14:paraId="6C521111" w14:textId="0446458D" w:rsidR="00022FA2" w:rsidRPr="003A184C" w:rsidRDefault="00022FA2" w:rsidP="00022FA2">
      <w:pPr>
        <w:pStyle w:val="ListParagraph"/>
        <w:numPr>
          <w:ilvl w:val="0"/>
          <w:numId w:val="9"/>
        </w:numPr>
        <w:spacing w:line="240" w:lineRule="auto"/>
        <w:ind w:left="1701" w:hanging="425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Registered nurse working on various inpatient units throughout Victoria Hospital including but not limited to adult acute medicine, general surgery, orthopedics/trauma</w:t>
      </w:r>
      <w:r w:rsidR="000F34F0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, oncology, gynecology, </w:t>
      </w:r>
      <w:proofErr w:type="spellStart"/>
      <w:r w:rsidR="000F34F0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thora</w:t>
      </w:r>
      <w:r w:rsidR="005B674E">
        <w:rPr>
          <w:rFonts w:ascii="Arial" w:eastAsia="Dotum" w:hAnsi="Arial" w:cs="Arial"/>
          <w:color w:val="3B3838" w:themeColor="background2" w:themeShade="40"/>
          <w:sz w:val="24"/>
          <w:szCs w:val="24"/>
        </w:rPr>
        <w:t>ci</w:t>
      </w:r>
      <w:r w:rsidR="000F34F0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cis</w:t>
      </w:r>
      <w:proofErr w:type="spellEnd"/>
      <w:r w:rsidR="000F34F0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and in the </w:t>
      </w:r>
      <w:r w:rsidR="005B674E">
        <w:rPr>
          <w:rFonts w:ascii="Arial" w:eastAsia="Dotum" w:hAnsi="Arial" w:cs="Arial"/>
          <w:color w:val="3B3838" w:themeColor="background2" w:themeShade="40"/>
          <w:sz w:val="24"/>
          <w:szCs w:val="24"/>
        </w:rPr>
        <w:t>emergency department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. </w:t>
      </w:r>
      <w:r w:rsidR="0031229C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Ability and willingness to adapt to work in a different environment and the flexibility to change in a dynamic environment. Effectively demonstrated critical thinking skills while working independently and as a member of a multi-disciplinary care team. </w:t>
      </w:r>
    </w:p>
    <w:p w14:paraId="1A4DA42E" w14:textId="7CE78C32" w:rsidR="00BC6D55" w:rsidRPr="003A184C" w:rsidRDefault="00901416" w:rsidP="00901416">
      <w:pPr>
        <w:spacing w:line="240" w:lineRule="auto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20</w:t>
      </w:r>
      <w:r w:rsidR="000F34F0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20</w:t>
      </w:r>
      <w:r w:rsidR="00BC6D55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– 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202</w:t>
      </w:r>
      <w:r w:rsidR="000F34F0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1</w:t>
      </w:r>
      <w:r w:rsidR="00BC6D55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</w:t>
      </w:r>
      <w:r w:rsidR="005467E0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 </w:t>
      </w:r>
      <w:r w:rsidR="000F34F0" w:rsidRPr="003A184C">
        <w:rPr>
          <w:rFonts w:ascii="Arial" w:eastAsia="Dotum" w:hAnsi="Arial" w:cs="Arial"/>
          <w:b/>
          <w:bCs/>
          <w:i/>
          <w:iCs/>
          <w:color w:val="3B3838" w:themeColor="background2" w:themeShade="40"/>
          <w:sz w:val="24"/>
          <w:szCs w:val="24"/>
        </w:rPr>
        <w:t xml:space="preserve">Acute Medicine Inpatient Nurse – LHSC Victoria Hospital </w:t>
      </w:r>
    </w:p>
    <w:p w14:paraId="2FA028D1" w14:textId="2E88DB1A" w:rsidR="00BC6D55" w:rsidRPr="003A184C" w:rsidRDefault="000F34F0" w:rsidP="00260684">
      <w:pPr>
        <w:pStyle w:val="ListParagraph"/>
        <w:numPr>
          <w:ilvl w:val="0"/>
          <w:numId w:val="2"/>
        </w:numPr>
        <w:spacing w:line="240" w:lineRule="auto"/>
        <w:ind w:left="1701" w:hanging="425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Registered nurse working on various acute medicine floors including respirology, nephrology, acute care of the elderly. </w:t>
      </w:r>
      <w:r w:rsidR="002D147B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Cared for patient with a variety of complex needs and collaborated with multiple healthcare teams to provide patients with the best quality care.</w:t>
      </w:r>
    </w:p>
    <w:p w14:paraId="1B7B3946" w14:textId="6B354D1A" w:rsidR="003A184C" w:rsidRPr="003A184C" w:rsidRDefault="003A184C" w:rsidP="003A184C">
      <w:pPr>
        <w:spacing w:line="240" w:lineRule="auto"/>
        <w:rPr>
          <w:rFonts w:ascii="Arial" w:eastAsia="Dotum" w:hAnsi="Arial" w:cs="Arial"/>
          <w:b/>
          <w:bCs/>
          <w:i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2018-2020    </w:t>
      </w:r>
      <w:r w:rsidRPr="003A184C">
        <w:rPr>
          <w:rFonts w:ascii="Arial" w:eastAsia="Dotum" w:hAnsi="Arial" w:cs="Arial"/>
          <w:b/>
          <w:bCs/>
          <w:i/>
          <w:color w:val="3B3838" w:themeColor="background2" w:themeShade="40"/>
          <w:sz w:val="24"/>
          <w:szCs w:val="24"/>
        </w:rPr>
        <w:t>Personal Support Worker- Plan A London/ Kitchener</w:t>
      </w:r>
    </w:p>
    <w:p w14:paraId="534A3D80" w14:textId="30101CBE" w:rsidR="003A184C" w:rsidRPr="003A184C" w:rsidRDefault="003A184C" w:rsidP="003A184C">
      <w:pPr>
        <w:pStyle w:val="ListParagraph"/>
        <w:numPr>
          <w:ilvl w:val="0"/>
          <w:numId w:val="2"/>
        </w:numPr>
        <w:spacing w:line="240" w:lineRule="auto"/>
        <w:ind w:left="1701" w:hanging="425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Collaborated with a team of healthcare professionals to provide and assist long term care residents with everyday living tasks including toileting, bathing, feeding, and dressing</w:t>
      </w:r>
    </w:p>
    <w:p w14:paraId="2E4AA4EE" w14:textId="2F2CAD14" w:rsidR="00BC6D55" w:rsidRPr="003A184C" w:rsidRDefault="00BC6D55" w:rsidP="00260684">
      <w:pPr>
        <w:spacing w:line="240" w:lineRule="auto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2017 – 2019 </w:t>
      </w:r>
      <w:r w:rsidR="004D5484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 </w:t>
      </w:r>
      <w:r w:rsidRPr="003A184C">
        <w:rPr>
          <w:rFonts w:ascii="Arial" w:eastAsia="Dotum" w:hAnsi="Arial" w:cs="Arial"/>
          <w:b/>
          <w:bCs/>
          <w:i/>
          <w:color w:val="3B3838" w:themeColor="background2" w:themeShade="40"/>
          <w:sz w:val="24"/>
          <w:szCs w:val="24"/>
        </w:rPr>
        <w:t>Personal Support Worker – Chel</w:t>
      </w:r>
      <w:r w:rsidR="007B0195" w:rsidRPr="003A184C">
        <w:rPr>
          <w:rFonts w:ascii="Arial" w:eastAsia="Dotum" w:hAnsi="Arial" w:cs="Arial"/>
          <w:b/>
          <w:bCs/>
          <w:i/>
          <w:color w:val="3B3838" w:themeColor="background2" w:themeShade="40"/>
          <w:sz w:val="24"/>
          <w:szCs w:val="24"/>
        </w:rPr>
        <w:t>s</w:t>
      </w:r>
      <w:r w:rsidRPr="003A184C">
        <w:rPr>
          <w:rFonts w:ascii="Arial" w:eastAsia="Dotum" w:hAnsi="Arial" w:cs="Arial"/>
          <w:b/>
          <w:bCs/>
          <w:i/>
          <w:color w:val="3B3838" w:themeColor="background2" w:themeShade="40"/>
          <w:sz w:val="24"/>
          <w:szCs w:val="24"/>
        </w:rPr>
        <w:t xml:space="preserve">ey Park Long Term Care </w:t>
      </w:r>
      <w:r w:rsidR="00164960" w:rsidRPr="003A184C">
        <w:rPr>
          <w:rFonts w:ascii="Arial" w:eastAsia="Dotum" w:hAnsi="Arial" w:cs="Arial"/>
          <w:b/>
          <w:bCs/>
          <w:i/>
          <w:color w:val="3B3838" w:themeColor="background2" w:themeShade="40"/>
          <w:sz w:val="24"/>
          <w:szCs w:val="24"/>
        </w:rPr>
        <w:t>Home</w:t>
      </w:r>
    </w:p>
    <w:p w14:paraId="10BF7E9C" w14:textId="391C38A5" w:rsidR="00260684" w:rsidRPr="003A184C" w:rsidRDefault="00BC6D55" w:rsidP="00260684">
      <w:pPr>
        <w:pStyle w:val="ListParagraph"/>
        <w:numPr>
          <w:ilvl w:val="0"/>
          <w:numId w:val="2"/>
        </w:numPr>
        <w:spacing w:line="240" w:lineRule="auto"/>
        <w:ind w:left="1701" w:hanging="425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Worked collaboratively with other healthcare professionals</w:t>
      </w:r>
      <w:r w:rsidR="00C23FC1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including 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support </w:t>
      </w:r>
      <w:r w:rsidR="00C23FC1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and 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recreational staff to </w:t>
      </w:r>
      <w:r w:rsidR="007D0DDC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attend to activities of daily living, including </w:t>
      </w:r>
      <w:r w:rsidR="004D5484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bathing, elimination and toileting, feeding and transferring</w:t>
      </w:r>
    </w:p>
    <w:p w14:paraId="623F083A" w14:textId="77777777" w:rsidR="00260684" w:rsidRPr="003A184C" w:rsidRDefault="00260684" w:rsidP="00260684">
      <w:pPr>
        <w:pStyle w:val="ListParagraph"/>
        <w:spacing w:line="240" w:lineRule="auto"/>
        <w:ind w:left="1701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</w:p>
    <w:p w14:paraId="145A87C5" w14:textId="28051438" w:rsidR="00901416" w:rsidRPr="003A184C" w:rsidRDefault="007D0DDC" w:rsidP="0067555E">
      <w:pPr>
        <w:pStyle w:val="ListParagraph"/>
        <w:numPr>
          <w:ilvl w:val="0"/>
          <w:numId w:val="2"/>
        </w:numPr>
        <w:spacing w:line="240" w:lineRule="auto"/>
        <w:ind w:left="1701" w:hanging="425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Worked on the dementia </w:t>
      </w:r>
      <w:r w:rsidR="00697959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and behavioural 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floor forming therapeutic relationships with residents and their family </w:t>
      </w:r>
      <w:r w:rsidR="007C4E1A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m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embers</w:t>
      </w:r>
    </w:p>
    <w:p w14:paraId="2CF57D3E" w14:textId="0EE8C37F" w:rsidR="004C3C79" w:rsidRDefault="004C3C79" w:rsidP="0067555E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</w:p>
    <w:p w14:paraId="12A0AA11" w14:textId="38A91A3B" w:rsidR="003A184C" w:rsidRDefault="003A184C" w:rsidP="0067555E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</w:p>
    <w:p w14:paraId="4A600AEC" w14:textId="618FD021" w:rsidR="003A184C" w:rsidRDefault="003A184C" w:rsidP="0067555E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</w:p>
    <w:p w14:paraId="5E43E8AC" w14:textId="341CE448" w:rsidR="003A184C" w:rsidRPr="003A184C" w:rsidRDefault="003A184C" w:rsidP="003A184C">
      <w:pPr>
        <w:spacing w:line="240" w:lineRule="auto"/>
        <w:rPr>
          <w:rFonts w:ascii="Dotum" w:eastAsia="Dotum" w:hAnsi="Dotum" w:cs="Arial Hebrew Scholar"/>
          <w:b/>
          <w:color w:val="3B3838" w:themeColor="background2" w:themeShade="40"/>
          <w:sz w:val="24"/>
          <w:szCs w:val="24"/>
        </w:rPr>
      </w:pPr>
      <w:r>
        <w:rPr>
          <w:rFonts w:ascii="Dotum" w:eastAsia="Dotum" w:hAnsi="Dotum" w:cs="Arial Hebrew Scholar"/>
          <w:b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6E766C" wp14:editId="18AED30C">
                <wp:simplePos x="0" y="0"/>
                <wp:positionH relativeFrom="column">
                  <wp:posOffset>3583709</wp:posOffset>
                </wp:positionH>
                <wp:positionV relativeFrom="paragraph">
                  <wp:posOffset>286789</wp:posOffset>
                </wp:positionV>
                <wp:extent cx="0" cy="6050280"/>
                <wp:effectExtent l="0" t="0" r="12700" b="76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0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8873F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pt,22.6pt" to="282.2pt,49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24E2C7F4" w14:textId="319EC7F4" w:rsidR="00AF63EF" w:rsidRPr="003A184C" w:rsidRDefault="00AF63EF" w:rsidP="0067555E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BAB3F" wp14:editId="19F5C3F5">
                <wp:simplePos x="0" y="0"/>
                <wp:positionH relativeFrom="column">
                  <wp:posOffset>3843462</wp:posOffset>
                </wp:positionH>
                <wp:positionV relativeFrom="paragraph">
                  <wp:posOffset>311785</wp:posOffset>
                </wp:positionV>
                <wp:extent cx="2676698" cy="1745980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698" cy="174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1448D" w14:textId="77777777" w:rsidR="00AF63EF" w:rsidRPr="0067555E" w:rsidRDefault="00AF63EF" w:rsidP="00AF63EF">
                            <w:pPr>
                              <w:spacing w:line="240" w:lineRule="auto"/>
                              <w:rPr>
                                <w:rFonts w:ascii="Dotum" w:eastAsia="Dotum" w:hAnsi="Dotum" w:cs="Arial Hebrew Scholar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67555E">
                              <w:rPr>
                                <w:rFonts w:ascii="Dotum" w:eastAsia="Dotum" w:hAnsi="Dotum" w:cs="Arial Hebrew Scholar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Nipissing University </w:t>
                            </w:r>
                            <w:r>
                              <w:rPr>
                                <w:rFonts w:ascii="Dotum" w:eastAsia="Dotum" w:hAnsi="Dotum" w:cs="Arial Hebrew Scholar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Dotum" w:eastAsia="Dotum" w:hAnsi="Dotum" w:cs="Arial Hebrew Scholar"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North Bay, ON</w:t>
                            </w:r>
                          </w:p>
                          <w:p w14:paraId="699FCADC" w14:textId="77777777" w:rsidR="00AF63EF" w:rsidRDefault="00AF63EF" w:rsidP="00AF63EF">
                            <w:pPr>
                              <w:spacing w:line="240" w:lineRule="auto"/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Bachelor of Science Nursing, 2020</w:t>
                            </w:r>
                          </w:p>
                          <w:p w14:paraId="32363A81" w14:textId="77777777" w:rsidR="00AF63EF" w:rsidRDefault="00AF63EF" w:rsidP="00AF63EF">
                            <w:pPr>
                              <w:spacing w:line="240" w:lineRule="auto"/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otum" w:eastAsia="Dotum" w:hAnsi="Dotum" w:cs="Arial Hebrew Scholar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Oakridge Secondary School</w:t>
                            </w:r>
                            <w:r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    London, ON</w:t>
                            </w:r>
                          </w:p>
                          <w:p w14:paraId="656F45DF" w14:textId="77777777" w:rsidR="00AF63EF" w:rsidRPr="0067555E" w:rsidRDefault="00AF63EF" w:rsidP="00AF63EF">
                            <w:pPr>
                              <w:spacing w:line="240" w:lineRule="auto"/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Highschool Diploma </w:t>
                            </w:r>
                          </w:p>
                          <w:p w14:paraId="3F12FE44" w14:textId="77777777" w:rsidR="00AF63EF" w:rsidRPr="00AF63EF" w:rsidRDefault="00AF63EF" w:rsidP="00AF63EF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BAB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2.65pt;margin-top:24.55pt;width:210.75pt;height:13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" fillcolor="white [3201]" stroked="f" strokeweight=".5pt">
                <v:textbox>
                  <w:txbxContent>
                    <w:p w14:paraId="56B1448D" w14:textId="77777777" w:rsidR="00AF63EF" w:rsidRPr="0067555E" w:rsidRDefault="00AF63EF" w:rsidP="00AF63EF">
                      <w:pPr>
                        <w:spacing w:line="240" w:lineRule="auto"/>
                        <w:rPr>
                          <w:rFonts w:ascii="Dotum" w:eastAsia="Dotum" w:hAnsi="Dotum" w:cs="Arial Hebrew Scholar"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67555E">
                        <w:rPr>
                          <w:rFonts w:ascii="Dotum" w:eastAsia="Dotum" w:hAnsi="Dotum" w:cs="Arial Hebrew Scholar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Nipissing University </w:t>
                      </w:r>
                      <w:r>
                        <w:rPr>
                          <w:rFonts w:ascii="Dotum" w:eastAsia="Dotum" w:hAnsi="Dotum" w:cs="Arial Hebrew Scholar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ascii="Dotum" w:eastAsia="Dotum" w:hAnsi="Dotum" w:cs="Arial Hebrew Scholar"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North Bay, ON</w:t>
                      </w:r>
                    </w:p>
                    <w:p w14:paraId="699FCADC" w14:textId="77777777" w:rsidR="00AF63EF" w:rsidRDefault="00AF63EF" w:rsidP="00AF63EF">
                      <w:pPr>
                        <w:spacing w:line="240" w:lineRule="auto"/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  <w:t>Bachelor of Science Nursing, 2020</w:t>
                      </w:r>
                    </w:p>
                    <w:p w14:paraId="32363A81" w14:textId="77777777" w:rsidR="00AF63EF" w:rsidRDefault="00AF63EF" w:rsidP="00AF63EF">
                      <w:pPr>
                        <w:spacing w:line="240" w:lineRule="auto"/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Dotum" w:eastAsia="Dotum" w:hAnsi="Dotum" w:cs="Arial Hebrew Scholar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</w:rPr>
                        <w:t>Oakridge Secondary School</w:t>
                      </w:r>
                      <w:r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  <w:t xml:space="preserve">     London, ON</w:t>
                      </w:r>
                    </w:p>
                    <w:p w14:paraId="656F45DF" w14:textId="77777777" w:rsidR="00AF63EF" w:rsidRPr="0067555E" w:rsidRDefault="00AF63EF" w:rsidP="00AF63EF">
                      <w:pPr>
                        <w:spacing w:line="240" w:lineRule="auto"/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  <w:t xml:space="preserve">Highschool Diploma </w:t>
                      </w:r>
                    </w:p>
                    <w:p w14:paraId="3F12FE44" w14:textId="77777777" w:rsidR="00AF63EF" w:rsidRPr="00AF63EF" w:rsidRDefault="00AF63EF" w:rsidP="00AF63EF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47B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 xml:space="preserve">Interpersonal </w:t>
      </w:r>
      <w:r w:rsidR="0067555E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>S</w:t>
      </w:r>
      <w:r w:rsidR="006E52C3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>kills</w:t>
      </w:r>
      <w:r w:rsidR="006E52C3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 xml:space="preserve">            </w:t>
      </w:r>
      <w:r w:rsidR="0067555E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ab/>
      </w:r>
      <w:r w:rsidR="0067555E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ab/>
      </w:r>
      <w:r w:rsidR="0067555E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ab/>
      </w:r>
      <w:r w:rsidR="0067555E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ab/>
      </w:r>
      <w:r w:rsidR="00260684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 xml:space="preserve">      </w:t>
      </w:r>
      <w:r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 xml:space="preserve">Education </w:t>
      </w:r>
    </w:p>
    <w:p w14:paraId="65B2FAF3" w14:textId="77777777" w:rsidR="005467E0" w:rsidRPr="003A184C" w:rsidRDefault="0067555E" w:rsidP="00260684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Works collaboratively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ab/>
      </w:r>
    </w:p>
    <w:p w14:paraId="03B3B33B" w14:textId="131F913E" w:rsidR="005467E0" w:rsidRPr="003A184C" w:rsidRDefault="005467E0" w:rsidP="00260684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Able to adapt and learn quickly in </w:t>
      </w:r>
    </w:p>
    <w:p w14:paraId="0A633E12" w14:textId="57B17E3F" w:rsidR="0067555E" w:rsidRPr="003A184C" w:rsidRDefault="005467E0" w:rsidP="005467E0">
      <w:pPr>
        <w:pStyle w:val="ListParagraph"/>
        <w:spacing w:line="240" w:lineRule="auto"/>
        <w:ind w:left="567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a new environment</w:t>
      </w:r>
      <w:r w:rsidR="0067555E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ab/>
        <w:t xml:space="preserve">      </w:t>
      </w:r>
      <w:r w:rsidR="00FA707A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ab/>
      </w:r>
      <w:r w:rsidR="00FA707A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ab/>
      </w:r>
      <w:r w:rsidR="00FA707A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ab/>
      </w:r>
      <w:r w:rsidR="00FA707A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ab/>
      </w:r>
    </w:p>
    <w:p w14:paraId="6752E8EF" w14:textId="4AF34970" w:rsidR="00FA707A" w:rsidRPr="003A184C" w:rsidRDefault="00FA707A" w:rsidP="0067555E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>Highly emotionally intelligent</w:t>
      </w:r>
    </w:p>
    <w:p w14:paraId="4492590B" w14:textId="09F06D3D" w:rsidR="004329B3" w:rsidRPr="003A184C" w:rsidRDefault="004329B3" w:rsidP="004329B3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Critical Thinking </w:t>
      </w:r>
      <w:r w:rsidR="00BE7747" w:rsidRPr="003A184C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                                      </w:t>
      </w:r>
    </w:p>
    <w:p w14:paraId="5816148F" w14:textId="340A1237" w:rsidR="00BE7747" w:rsidRPr="003A184C" w:rsidRDefault="00BE7747" w:rsidP="004329B3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bCs/>
          <w:color w:val="3B3838" w:themeColor="background2" w:themeShade="40"/>
          <w:sz w:val="24"/>
          <w:szCs w:val="24"/>
        </w:rPr>
        <w:t xml:space="preserve">Reliable and Professional </w:t>
      </w:r>
    </w:p>
    <w:p w14:paraId="72BF058B" w14:textId="44C17010" w:rsidR="0067555E" w:rsidRPr="003A184C" w:rsidRDefault="00D35DA6" w:rsidP="0067555E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Charting and clinical documentation </w:t>
      </w:r>
      <w:r w:rsidR="00AC04F6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ab/>
      </w:r>
      <w:r w:rsidR="00BE7747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    </w:t>
      </w:r>
    </w:p>
    <w:p w14:paraId="254494D7" w14:textId="72AD42E7" w:rsidR="00D35DA6" w:rsidRPr="003A184C" w:rsidRDefault="00D35DA6" w:rsidP="007D0DDC">
      <w:pPr>
        <w:pStyle w:val="ListParagraph"/>
        <w:spacing w:line="240" w:lineRule="auto"/>
        <w:ind w:left="567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using Meditech</w:t>
      </w:r>
      <w:r w:rsidR="002D147B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, 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Omnicell</w:t>
      </w:r>
      <w:r w:rsidR="002D147B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, </w:t>
      </w:r>
      <w:proofErr w:type="spellStart"/>
      <w:r w:rsidR="002D147B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Powerchart</w:t>
      </w:r>
      <w:proofErr w:type="spellEnd"/>
      <w:r w:rsidR="00BE7747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                     </w:t>
      </w:r>
    </w:p>
    <w:p w14:paraId="530ED2F2" w14:textId="26F72028" w:rsidR="0067555E" w:rsidRPr="003A184C" w:rsidRDefault="0067555E" w:rsidP="00260684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  <w:r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>Certifications</w:t>
      </w:r>
      <w:r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 xml:space="preserve">                                          </w:t>
      </w:r>
      <w:r w:rsidR="00260684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 xml:space="preserve">   </w:t>
      </w:r>
      <w:r w:rsidR="00901416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 xml:space="preserve"> </w:t>
      </w:r>
      <w:r w:rsidR="005467E0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</w:rPr>
        <w:t xml:space="preserve">     </w:t>
      </w:r>
    </w:p>
    <w:p w14:paraId="70135E56" w14:textId="5CF8D18C" w:rsidR="002D147B" w:rsidRPr="003A184C" w:rsidRDefault="002D147B" w:rsidP="0067555E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BLS 2022</w:t>
      </w:r>
    </w:p>
    <w:p w14:paraId="1C874238" w14:textId="77777777" w:rsidR="002D147B" w:rsidRPr="003A184C" w:rsidRDefault="002D147B" w:rsidP="002D147B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Non – Violent Crisis Intervention Training</w:t>
      </w:r>
    </w:p>
    <w:p w14:paraId="508BC166" w14:textId="42390FD8" w:rsidR="002D147B" w:rsidRPr="003A184C" w:rsidRDefault="002D147B" w:rsidP="002D147B">
      <w:pPr>
        <w:pStyle w:val="ListParagraph"/>
        <w:spacing w:line="240" w:lineRule="auto"/>
        <w:ind w:left="567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(2021)</w:t>
      </w:r>
    </w:p>
    <w:p w14:paraId="7ABF7BC1" w14:textId="1F99F331" w:rsidR="0067555E" w:rsidRPr="003A184C" w:rsidRDefault="0067555E" w:rsidP="0067555E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RNAO Dementia, Delirium and </w:t>
      </w:r>
    </w:p>
    <w:p w14:paraId="1EFBA642" w14:textId="36B530E8" w:rsidR="0067555E" w:rsidRPr="003A184C" w:rsidRDefault="0067555E" w:rsidP="0067555E">
      <w:pPr>
        <w:pStyle w:val="ListParagraph"/>
        <w:spacing w:line="240" w:lineRule="auto"/>
        <w:ind w:left="567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Depression in Older Adults (2020)</w:t>
      </w:r>
    </w:p>
    <w:p w14:paraId="3725F14B" w14:textId="514B26A4" w:rsidR="0067555E" w:rsidRPr="003A184C" w:rsidRDefault="0067555E" w:rsidP="0067555E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RNAO Preventing and Addressing </w:t>
      </w:r>
    </w:p>
    <w:p w14:paraId="21FDB3AE" w14:textId="4AD31CA5" w:rsidR="0067555E" w:rsidRPr="003A184C" w:rsidRDefault="0067555E" w:rsidP="00260684">
      <w:pPr>
        <w:pStyle w:val="ListParagraph"/>
        <w:spacing w:line="240" w:lineRule="auto"/>
        <w:ind w:left="567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Abuse and Neglect of Older Adult</w:t>
      </w:r>
      <w:r w:rsidR="00C23FC1"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s</w:t>
      </w: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 (2020)</w:t>
      </w:r>
    </w:p>
    <w:p w14:paraId="57E7DC9D" w14:textId="01A9B487" w:rsidR="0067555E" w:rsidRPr="003A184C" w:rsidRDefault="0067555E" w:rsidP="001D4446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 xml:space="preserve">Basic ECG Interpretation Certification </w:t>
      </w:r>
    </w:p>
    <w:p w14:paraId="750748FA" w14:textId="458F3D28" w:rsidR="0067555E" w:rsidRPr="003A184C" w:rsidRDefault="0067555E" w:rsidP="0067555E">
      <w:pPr>
        <w:pStyle w:val="ListParagraph"/>
        <w:spacing w:line="240" w:lineRule="auto"/>
        <w:ind w:left="567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(2019)</w:t>
      </w:r>
    </w:p>
    <w:p w14:paraId="338785C6" w14:textId="1C96B26D" w:rsidR="0067555E" w:rsidRPr="003A184C" w:rsidRDefault="0067555E" w:rsidP="0067555E">
      <w:pPr>
        <w:pStyle w:val="ListParagraph"/>
        <w:numPr>
          <w:ilvl w:val="0"/>
          <w:numId w:val="2"/>
        </w:numPr>
        <w:spacing w:line="240" w:lineRule="auto"/>
        <w:ind w:left="567" w:hanging="425"/>
        <w:rPr>
          <w:rFonts w:ascii="Arial" w:eastAsia="Dotum" w:hAnsi="Arial" w:cs="Arial"/>
          <w:b/>
          <w:bCs/>
          <w:color w:val="3B3838" w:themeColor="background2" w:themeShade="40"/>
          <w:sz w:val="24"/>
          <w:szCs w:val="24"/>
        </w:rPr>
      </w:pPr>
      <w:r w:rsidRPr="003A184C">
        <w:rPr>
          <w:rFonts w:ascii="Arial" w:eastAsia="Dotum" w:hAnsi="Arial" w:cs="Arial"/>
          <w:color w:val="3B3838" w:themeColor="background2" w:themeShade="40"/>
          <w:sz w:val="24"/>
          <w:szCs w:val="24"/>
        </w:rPr>
        <w:t>WHIMIS (2019)</w:t>
      </w:r>
    </w:p>
    <w:p w14:paraId="26CE3B0D" w14:textId="5B31D95F" w:rsidR="00AC04F6" w:rsidRPr="003A184C" w:rsidRDefault="00AC04F6" w:rsidP="00FA707A">
      <w:pPr>
        <w:pStyle w:val="ListParagraph"/>
        <w:spacing w:line="240" w:lineRule="auto"/>
        <w:rPr>
          <w:rFonts w:ascii="Arial" w:eastAsia="Dotum" w:hAnsi="Arial" w:cs="Arial"/>
          <w:color w:val="3B3838" w:themeColor="background2" w:themeShade="40"/>
          <w:sz w:val="24"/>
          <w:szCs w:val="24"/>
        </w:rPr>
      </w:pPr>
    </w:p>
    <w:p w14:paraId="11BF62E4" w14:textId="1C8CA0C4" w:rsidR="00AC04F6" w:rsidRPr="003A184C" w:rsidRDefault="003A184C" w:rsidP="00AC04F6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  <w:r w:rsidRPr="003A184C">
        <w:rPr>
          <w:rFonts w:ascii="Arial" w:eastAsia="Dotum" w:hAnsi="Arial" w:cs="Arial"/>
          <w:noProof/>
          <w:color w:val="3B3838" w:themeColor="background2" w:themeShade="4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58241" wp14:editId="10FC76B3">
                <wp:simplePos x="0" y="0"/>
                <wp:positionH relativeFrom="column">
                  <wp:posOffset>-452581</wp:posOffset>
                </wp:positionH>
                <wp:positionV relativeFrom="page">
                  <wp:posOffset>5798589</wp:posOffset>
                </wp:positionV>
                <wp:extent cx="3177309" cy="7670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309" cy="76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51FBD" w14:textId="77777777" w:rsidR="00AC04F6" w:rsidRPr="00295968" w:rsidRDefault="00AC04F6" w:rsidP="005467E0">
                            <w:pPr>
                              <w:pStyle w:val="ListParagraph"/>
                              <w:spacing w:line="240" w:lineRule="auto"/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95968"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Emotional Intelligence</w:t>
                            </w:r>
                          </w:p>
                          <w:p w14:paraId="298F7964" w14:textId="77777777" w:rsidR="00AC04F6" w:rsidRPr="00295968" w:rsidRDefault="00AC04F6" w:rsidP="00AC04F6">
                            <w:pPr>
                              <w:pStyle w:val="ListParagraph"/>
                              <w:spacing w:line="240" w:lineRule="auto"/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295968"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Thriving in the New Normal August 2020</w:t>
                            </w:r>
                          </w:p>
                          <w:p w14:paraId="2A4BD95A" w14:textId="77777777" w:rsidR="00AC04F6" w:rsidRPr="00260684" w:rsidRDefault="00AC04F6" w:rsidP="00AC04F6">
                            <w:pPr>
                              <w:spacing w:line="240" w:lineRule="auto"/>
                              <w:ind w:left="142"/>
                              <w:rPr>
                                <w:rFonts w:ascii="Dotum" w:eastAsia="Dotum" w:hAnsi="Dotum" w:cs="Arial Hebrew Scholar"/>
                                <w:color w:val="3B3838" w:themeColor="background2" w:themeShade="4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582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5.65pt;margin-top:456.6pt;width:250.2pt;height:6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" filled="f" stroked="f" strokeweight=".5pt">
                <v:textbox>
                  <w:txbxContent>
                    <w:p w14:paraId="72B51FBD" w14:textId="77777777" w:rsidR="00AC04F6" w:rsidRPr="00295968" w:rsidRDefault="00AC04F6" w:rsidP="005467E0">
                      <w:pPr>
                        <w:pStyle w:val="ListParagraph"/>
                        <w:spacing w:line="240" w:lineRule="auto"/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95968"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  <w:t>Emotional Intelligence</w:t>
                      </w:r>
                    </w:p>
                    <w:p w14:paraId="298F7964" w14:textId="77777777" w:rsidR="00AC04F6" w:rsidRPr="00295968" w:rsidRDefault="00AC04F6" w:rsidP="00AC04F6">
                      <w:pPr>
                        <w:pStyle w:val="ListParagraph"/>
                        <w:spacing w:line="240" w:lineRule="auto"/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295968"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4"/>
                          <w:szCs w:val="24"/>
                        </w:rPr>
                        <w:t>Thriving in the New Normal August 2020</w:t>
                      </w:r>
                    </w:p>
                    <w:p w14:paraId="2A4BD95A" w14:textId="77777777" w:rsidR="00AC04F6" w:rsidRPr="00260684" w:rsidRDefault="00AC04F6" w:rsidP="00AC04F6">
                      <w:pPr>
                        <w:spacing w:line="240" w:lineRule="auto"/>
                        <w:ind w:left="142"/>
                        <w:rPr>
                          <w:rFonts w:ascii="Dotum" w:eastAsia="Dotum" w:hAnsi="Dotum" w:cs="Arial Hebrew Scholar"/>
                          <w:color w:val="3B3838" w:themeColor="background2" w:themeShade="40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467E0" w:rsidRPr="003A184C"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  <w:t>Conferences</w:t>
      </w:r>
    </w:p>
    <w:p w14:paraId="1909326E" w14:textId="40627C1B" w:rsidR="00901416" w:rsidRDefault="00901416" w:rsidP="00AC04F6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</w:p>
    <w:p w14:paraId="1D3FF1CD" w14:textId="392BFEB8" w:rsidR="003A184C" w:rsidRDefault="003A184C" w:rsidP="00AC04F6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</w:p>
    <w:p w14:paraId="67D7A9FD" w14:textId="57A1443F" w:rsidR="003A184C" w:rsidRDefault="003A184C" w:rsidP="00AC04F6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</w:p>
    <w:p w14:paraId="60C40FF5" w14:textId="5CA5197F" w:rsidR="003A184C" w:rsidRDefault="003A184C" w:rsidP="00AC04F6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</w:p>
    <w:p w14:paraId="44D001C4" w14:textId="7AE093DE" w:rsidR="003A184C" w:rsidRDefault="003A184C" w:rsidP="00AC04F6">
      <w:pPr>
        <w:spacing w:line="240" w:lineRule="auto"/>
        <w:rPr>
          <w:rFonts w:ascii="Arial" w:eastAsia="Dotum" w:hAnsi="Arial" w:cs="Arial"/>
          <w:b/>
          <w:color w:val="3B3838" w:themeColor="background2" w:themeShade="40"/>
          <w:sz w:val="24"/>
          <w:szCs w:val="24"/>
          <w:u w:val="single"/>
        </w:rPr>
      </w:pPr>
    </w:p>
    <w:p w14:paraId="1495996C" w14:textId="3D2793D0" w:rsidR="003A184C" w:rsidRPr="003A184C" w:rsidRDefault="003A184C" w:rsidP="003A184C">
      <w:pPr>
        <w:spacing w:line="240" w:lineRule="auto"/>
        <w:jc w:val="center"/>
        <w:rPr>
          <w:rFonts w:ascii="Arial" w:eastAsia="Dotum" w:hAnsi="Arial" w:cs="Arial"/>
          <w:bCs/>
          <w:color w:val="3B3838" w:themeColor="background2" w:themeShade="40"/>
          <w:sz w:val="20"/>
          <w:szCs w:val="20"/>
        </w:rPr>
      </w:pPr>
      <w:r w:rsidRPr="003A184C">
        <w:rPr>
          <w:rFonts w:ascii="Arial" w:eastAsia="Dotum" w:hAnsi="Arial" w:cs="Arial"/>
          <w:bCs/>
          <w:color w:val="3B3838" w:themeColor="background2" w:themeShade="40"/>
          <w:sz w:val="20"/>
          <w:szCs w:val="20"/>
        </w:rPr>
        <w:t>Reference</w:t>
      </w:r>
      <w:r>
        <w:rPr>
          <w:rFonts w:ascii="Arial" w:eastAsia="Dotum" w:hAnsi="Arial" w:cs="Arial"/>
          <w:bCs/>
          <w:color w:val="3B3838" w:themeColor="background2" w:themeShade="40"/>
          <w:sz w:val="20"/>
          <w:szCs w:val="20"/>
        </w:rPr>
        <w:t>s</w:t>
      </w:r>
      <w:r w:rsidRPr="003A184C">
        <w:rPr>
          <w:rFonts w:ascii="Arial" w:eastAsia="Dotum" w:hAnsi="Arial" w:cs="Arial"/>
          <w:bCs/>
          <w:color w:val="3B3838" w:themeColor="background2" w:themeShade="40"/>
          <w:sz w:val="20"/>
          <w:szCs w:val="20"/>
        </w:rPr>
        <w:t xml:space="preserve"> available upon request</w:t>
      </w:r>
    </w:p>
    <w:sectPr w:rsidR="003A184C" w:rsidRPr="003A184C" w:rsidSect="00F91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30E"/>
    <w:multiLevelType w:val="hybridMultilevel"/>
    <w:tmpl w:val="A460A2F2"/>
    <w:lvl w:ilvl="0" w:tplc="B70CDE38">
      <w:start w:val="2018"/>
      <w:numFmt w:val="bullet"/>
      <w:lvlText w:val="-"/>
      <w:lvlJc w:val="left"/>
      <w:pPr>
        <w:ind w:left="720" w:hanging="360"/>
      </w:pPr>
      <w:rPr>
        <w:rFonts w:ascii="Dotum" w:eastAsia="Dotum" w:hAnsi="Dotum" w:cs="Arial Hebrew Scholar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B43"/>
    <w:multiLevelType w:val="hybridMultilevel"/>
    <w:tmpl w:val="8CD2E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B152BA"/>
    <w:multiLevelType w:val="hybridMultilevel"/>
    <w:tmpl w:val="FE82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7B4F"/>
    <w:multiLevelType w:val="hybridMultilevel"/>
    <w:tmpl w:val="CF22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50CF6"/>
    <w:multiLevelType w:val="hybridMultilevel"/>
    <w:tmpl w:val="C3843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824C42"/>
    <w:multiLevelType w:val="hybridMultilevel"/>
    <w:tmpl w:val="7500E2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6FC107C"/>
    <w:multiLevelType w:val="hybridMultilevel"/>
    <w:tmpl w:val="209A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6093"/>
    <w:multiLevelType w:val="hybridMultilevel"/>
    <w:tmpl w:val="59F233D6"/>
    <w:lvl w:ilvl="0" w:tplc="B70CDE38">
      <w:start w:val="2018"/>
      <w:numFmt w:val="bullet"/>
      <w:lvlText w:val="-"/>
      <w:lvlJc w:val="left"/>
      <w:pPr>
        <w:ind w:left="1440" w:hanging="360"/>
      </w:pPr>
      <w:rPr>
        <w:rFonts w:ascii="Dotum" w:eastAsia="Dotum" w:hAnsi="Dotum" w:cs="Arial Hebrew Scholar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24549"/>
    <w:multiLevelType w:val="hybridMultilevel"/>
    <w:tmpl w:val="D7626090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E3B5127"/>
    <w:multiLevelType w:val="hybridMultilevel"/>
    <w:tmpl w:val="08A4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2730"/>
    <w:multiLevelType w:val="hybridMultilevel"/>
    <w:tmpl w:val="1322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5"/>
    <w:rsid w:val="00022FA2"/>
    <w:rsid w:val="000F34F0"/>
    <w:rsid w:val="00111AA9"/>
    <w:rsid w:val="001221C4"/>
    <w:rsid w:val="00164960"/>
    <w:rsid w:val="001935BE"/>
    <w:rsid w:val="00260684"/>
    <w:rsid w:val="00295968"/>
    <w:rsid w:val="002D147B"/>
    <w:rsid w:val="002E6776"/>
    <w:rsid w:val="0031229C"/>
    <w:rsid w:val="003A184C"/>
    <w:rsid w:val="004329B3"/>
    <w:rsid w:val="004C3C79"/>
    <w:rsid w:val="004C76A1"/>
    <w:rsid w:val="004D5484"/>
    <w:rsid w:val="00502CEB"/>
    <w:rsid w:val="005467E0"/>
    <w:rsid w:val="005B674E"/>
    <w:rsid w:val="005D64C3"/>
    <w:rsid w:val="00641700"/>
    <w:rsid w:val="00644602"/>
    <w:rsid w:val="0067555E"/>
    <w:rsid w:val="00697959"/>
    <w:rsid w:val="006B68AB"/>
    <w:rsid w:val="006C6D1D"/>
    <w:rsid w:val="006E52C3"/>
    <w:rsid w:val="007B0195"/>
    <w:rsid w:val="007C4E1A"/>
    <w:rsid w:val="007D0DDC"/>
    <w:rsid w:val="007F19E3"/>
    <w:rsid w:val="00816A2F"/>
    <w:rsid w:val="008B73A9"/>
    <w:rsid w:val="008C5609"/>
    <w:rsid w:val="009003C6"/>
    <w:rsid w:val="00901416"/>
    <w:rsid w:val="009A7D37"/>
    <w:rsid w:val="00A06DD6"/>
    <w:rsid w:val="00AA32B0"/>
    <w:rsid w:val="00AC04F6"/>
    <w:rsid w:val="00AF63EF"/>
    <w:rsid w:val="00B61960"/>
    <w:rsid w:val="00BC6D55"/>
    <w:rsid w:val="00BD3D69"/>
    <w:rsid w:val="00BE3E99"/>
    <w:rsid w:val="00BE7747"/>
    <w:rsid w:val="00C23FC1"/>
    <w:rsid w:val="00C61B99"/>
    <w:rsid w:val="00C70693"/>
    <w:rsid w:val="00CF2D87"/>
    <w:rsid w:val="00D32099"/>
    <w:rsid w:val="00D35DA6"/>
    <w:rsid w:val="00D35EA0"/>
    <w:rsid w:val="00DB37C9"/>
    <w:rsid w:val="00DF0D98"/>
    <w:rsid w:val="00E6609C"/>
    <w:rsid w:val="00E86ED9"/>
    <w:rsid w:val="00ED2E76"/>
    <w:rsid w:val="00F912B7"/>
    <w:rsid w:val="00F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277FDE"/>
  <w15:chartTrackingRefBased/>
  <w15:docId w15:val="{F2192C6F-5BB7-DC48-81BA-B2108D74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55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55"/>
    <w:pPr>
      <w:ind w:left="720"/>
      <w:contextualSpacing/>
    </w:pPr>
  </w:style>
  <w:style w:type="table" w:styleId="TableGrid">
    <w:name w:val="Table Grid"/>
    <w:basedOn w:val="TableNormal"/>
    <w:uiPriority w:val="39"/>
    <w:rsid w:val="00BC6D5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D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D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F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C1"/>
    <w:rPr>
      <w:rFonts w:ascii="Times New Roman" w:eastAsiaTheme="majorEastAsia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4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E1A"/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E1A"/>
    <w:rPr>
      <w:rFonts w:asciiTheme="majorHAnsi" w:eastAsiaTheme="majorEastAsia" w:hAnsiTheme="majorHAnsi" w:cstheme="majorBid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Venhuizen</dc:creator>
  <cp:keywords/>
  <dc:description/>
  <cp:lastModifiedBy>Jessica Venhuizen</cp:lastModifiedBy>
  <cp:revision>5</cp:revision>
  <cp:lastPrinted>2021-03-02T02:56:00Z</cp:lastPrinted>
  <dcterms:created xsi:type="dcterms:W3CDTF">2022-08-27T03:55:00Z</dcterms:created>
  <dcterms:modified xsi:type="dcterms:W3CDTF">2022-10-16T02:22:00Z</dcterms:modified>
</cp:coreProperties>
</file>