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sz w:val="22"/>
          <w:szCs w:val="22"/>
        </w:rPr>
      </w:pPr>
      <w:r w:rsidDel="00000000" w:rsidR="00000000" w:rsidRPr="00000000">
        <w:rPr>
          <w:rtl w:val="0"/>
        </w:rPr>
      </w:r>
    </w:p>
    <w:p w:rsidR="00000000" w:rsidDel="00000000" w:rsidP="00000000" w:rsidRDefault="00000000" w:rsidRPr="00000000" w14:paraId="00000002">
      <w:pPr>
        <w:pStyle w:val="Subtitle"/>
        <w:rPr>
          <w:sz w:val="36"/>
          <w:szCs w:val="36"/>
        </w:rPr>
      </w:pPr>
      <w:r w:rsidDel="00000000" w:rsidR="00000000" w:rsidRPr="00000000">
        <w:rPr>
          <w:sz w:val="36"/>
          <w:szCs w:val="36"/>
          <w:rtl w:val="0"/>
        </w:rPr>
        <w:t xml:space="preserve">Ginger Etheridge Haley</w:t>
      </w:r>
    </w:p>
    <w:p w:rsidR="00000000" w:rsidDel="00000000" w:rsidP="00000000" w:rsidRDefault="00000000" w:rsidRPr="00000000" w14:paraId="00000003">
      <w:pPr>
        <w:pStyle w:val="Heading1"/>
        <w:rPr/>
      </w:pPr>
      <w:r w:rsidDel="00000000" w:rsidR="00000000" w:rsidRPr="00000000">
        <w:rPr>
          <w:rtl w:val="0"/>
        </w:rPr>
        <w:t xml:space="preserve">970 Fosterville Rd, Bell Buckle, TN 37020</w:t>
      </w:r>
    </w:p>
    <w:p w:rsidR="00000000" w:rsidDel="00000000" w:rsidP="00000000" w:rsidRDefault="00000000" w:rsidRPr="00000000" w14:paraId="00000004">
      <w:pPr>
        <w:pStyle w:val="Heading1"/>
        <w:rPr>
          <w:sz w:val="36"/>
          <w:szCs w:val="36"/>
        </w:rPr>
      </w:pPr>
      <w:r w:rsidDel="00000000" w:rsidR="00000000" w:rsidRPr="00000000">
        <w:rPr>
          <w:rtl w:val="0"/>
        </w:rPr>
        <w:t xml:space="preserve">615-557-6107 - gingeretheridge@yahoo.com</w:t>
      </w:r>
      <w:r w:rsidDel="00000000" w:rsidR="00000000" w:rsidRPr="00000000">
        <w:rPr>
          <w:rtl w:val="0"/>
        </w:rPr>
      </w:r>
    </w:p>
    <w:p w:rsidR="00000000" w:rsidDel="00000000" w:rsidP="00000000" w:rsidRDefault="00000000" w:rsidRPr="00000000" w14:paraId="00000005">
      <w:pPr>
        <w:jc w:val="center"/>
        <w:rPr>
          <w:i w:val="1"/>
          <w:sz w:val="22"/>
          <w:szCs w:val="22"/>
        </w:rPr>
      </w:pPr>
      <w:r w:rsidDel="00000000" w:rsidR="00000000" w:rsidRPr="00000000">
        <w:rPr>
          <w:rtl w:val="0"/>
        </w:rPr>
      </w:r>
    </w:p>
    <w:p w:rsidR="00000000" w:rsidDel="00000000" w:rsidP="00000000" w:rsidRDefault="00000000" w:rsidRPr="00000000" w14:paraId="00000006">
      <w:pPr>
        <w:jc w:val="both"/>
        <w:rPr>
          <w:sz w:val="22"/>
          <w:szCs w:val="22"/>
        </w:rPr>
      </w:pPr>
      <w:r w:rsidDel="00000000" w:rsidR="00000000" w:rsidRPr="00000000">
        <w:rPr>
          <w:sz w:val="22"/>
          <w:szCs w:val="22"/>
          <w:rtl w:val="0"/>
        </w:rPr>
        <w:t xml:space="preserve">Professional Registered Nurse with proven experience with a multitude of settings and patients. Management and review experienced. Seeking to expand knowledge and experience in my career field. Additional qualifications include:</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Highly skilled career professional with practical experience in med-surg, critical care, home health, skilled nursing, rehab/long term care, and forensic environments.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Established in CHF, COPD, DM, Wound, Stroke, Post-surgical, multiple disease processes, and patient support including assessment, counseling, education regarding medications and treatment, lab work, documentation, and developing care plans for treatment based on advanced assessment, and administration of needed treatment procedures.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skilled, managing heavy daily patient volume including, advanced wound care, intravenous administration, education, telephone triage, appointment scheduling, and patient referral. Proficient in all documentation/record maintenance/paperwork to ensure accuracy and patient confidentiality.</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work autonomously with little supervision.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treating patients in a wide variety of settings with multiple disease processes.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of other team members while providing timely communication with all team members involved.</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self-starter with a strong record of personal and professional accomplishments.</w:t>
      </w:r>
    </w:p>
    <w:p w:rsidR="00000000" w:rsidDel="00000000" w:rsidP="00000000" w:rsidRDefault="00000000" w:rsidRPr="00000000" w14:paraId="0000000F">
      <w:pPr>
        <w:pBdr>
          <w:bottom w:color="000000" w:space="1" w:sz="12" w:val="single"/>
        </w:pBd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b w:val="1"/>
          <w:sz w:val="32"/>
          <w:szCs w:val="32"/>
          <w:rtl w:val="0"/>
        </w:rPr>
        <w:t xml:space="preserve">EXPERIENCE    </w:t>
      </w:r>
    </w:p>
    <w:p w:rsidR="00000000" w:rsidDel="00000000" w:rsidP="00000000" w:rsidRDefault="00000000" w:rsidRPr="00000000" w14:paraId="00000012">
      <w:pPr>
        <w:ind w:firstLine="720"/>
        <w:rPr>
          <w:b w:val="1"/>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b w:val="1"/>
          <w:rtl w:val="0"/>
        </w:rPr>
        <w:t xml:space="preserve">St. Thomas Rutherford</w:t>
      </w:r>
      <w:r w:rsidDel="00000000" w:rsidR="00000000" w:rsidRPr="00000000">
        <w:rPr>
          <w:rtl w:val="0"/>
        </w:rPr>
        <w:t xml:space="preserve"> – </w:t>
      </w:r>
      <w:r w:rsidDel="00000000" w:rsidR="00000000" w:rsidRPr="00000000">
        <w:rPr>
          <w:i w:val="1"/>
          <w:rtl w:val="0"/>
        </w:rPr>
        <w:t xml:space="preserve">Travel Nurse/Med-Surg/Clinical Supervisor</w:t>
      </w:r>
      <w:r w:rsidDel="00000000" w:rsidR="00000000" w:rsidRPr="00000000">
        <w:rPr>
          <w:rtl w:val="0"/>
        </w:rPr>
        <w:t xml:space="preserve">                             2021-present                     </w:t>
      </w:r>
    </w:p>
    <w:p w:rsidR="00000000" w:rsidDel="00000000" w:rsidP="00000000" w:rsidRDefault="00000000" w:rsidRPr="00000000" w14:paraId="00000014">
      <w:pPr>
        <w:numPr>
          <w:ilvl w:val="1"/>
          <w:numId w:val="1"/>
        </w:numPr>
        <w:tabs>
          <w:tab w:val="left" w:pos="2112"/>
          <w:tab w:val="left" w:pos="2256"/>
          <w:tab w:val="right" w:pos="8640"/>
        </w:tabs>
        <w:ind w:left="1440" w:hanging="360"/>
        <w:rPr>
          <w:rFonts w:ascii="Times New Roman" w:cs="Times New Roman" w:eastAsia="Times New Roman" w:hAnsi="Times New Roman"/>
        </w:rPr>
      </w:pPr>
      <w:r w:rsidDel="00000000" w:rsidR="00000000" w:rsidRPr="00000000">
        <w:rPr>
          <w:rtl w:val="0"/>
        </w:rPr>
        <w:t xml:space="preserve">General Med-Surg Nursing</w:t>
      </w:r>
    </w:p>
    <w:p w:rsidR="00000000" w:rsidDel="00000000" w:rsidP="00000000" w:rsidRDefault="00000000" w:rsidRPr="00000000" w14:paraId="00000015">
      <w:pPr>
        <w:numPr>
          <w:ilvl w:val="1"/>
          <w:numId w:val="1"/>
        </w:numPr>
        <w:tabs>
          <w:tab w:val="left" w:pos="2112"/>
          <w:tab w:val="left" w:pos="2256"/>
          <w:tab w:val="right" w:pos="8640"/>
        </w:tabs>
        <w:ind w:left="1440" w:hanging="360"/>
        <w:rPr>
          <w:rFonts w:ascii="Times New Roman" w:cs="Times New Roman" w:eastAsia="Times New Roman" w:hAnsi="Times New Roman"/>
        </w:rPr>
      </w:pPr>
      <w:r w:rsidDel="00000000" w:rsidR="00000000" w:rsidRPr="00000000">
        <w:rPr>
          <w:rtl w:val="0"/>
        </w:rPr>
        <w:t xml:space="preserve">Interim Charge Nurse/Clinical Supervisor for Unit</w:t>
      </w:r>
    </w:p>
    <w:p w:rsidR="00000000" w:rsidDel="00000000" w:rsidP="00000000" w:rsidRDefault="00000000" w:rsidRPr="00000000" w14:paraId="00000016">
      <w:pPr>
        <w:numPr>
          <w:ilvl w:val="1"/>
          <w:numId w:val="1"/>
        </w:numPr>
        <w:tabs>
          <w:tab w:val="left" w:pos="2112"/>
          <w:tab w:val="left" w:pos="2256"/>
          <w:tab w:val="right" w:pos="8640"/>
        </w:tabs>
        <w:ind w:left="1440" w:hanging="360"/>
        <w:rPr>
          <w:rFonts w:ascii="Times New Roman" w:cs="Times New Roman" w:eastAsia="Times New Roman" w:hAnsi="Times New Roman"/>
        </w:rPr>
      </w:pPr>
      <w:r w:rsidDel="00000000" w:rsidR="00000000" w:rsidRPr="00000000">
        <w:rPr>
          <w:rtl w:val="0"/>
        </w:rPr>
        <w:t xml:space="preserve">Acute Care Setting and Float as needed </w:t>
      </w:r>
    </w:p>
    <w:p w:rsidR="00000000" w:rsidDel="00000000" w:rsidP="00000000" w:rsidRDefault="00000000" w:rsidRPr="00000000" w14:paraId="00000017">
      <w:pPr>
        <w:numPr>
          <w:ilvl w:val="1"/>
          <w:numId w:val="1"/>
        </w:numPr>
        <w:tabs>
          <w:tab w:val="left" w:pos="2112"/>
          <w:tab w:val="left" w:pos="2256"/>
          <w:tab w:val="right" w:pos="8640"/>
        </w:tabs>
        <w:ind w:left="1440" w:hanging="360"/>
        <w:rPr>
          <w:rFonts w:ascii="Times New Roman" w:cs="Times New Roman" w:eastAsia="Times New Roman" w:hAnsi="Times New Roman"/>
        </w:rPr>
      </w:pPr>
      <w:r w:rsidDel="00000000" w:rsidR="00000000" w:rsidRPr="00000000">
        <w:rPr>
          <w:rtl w:val="0"/>
        </w:rPr>
        <w:t xml:space="preserve">IV drips and management</w:t>
      </w:r>
    </w:p>
    <w:p w:rsidR="00000000" w:rsidDel="00000000" w:rsidP="00000000" w:rsidRDefault="00000000" w:rsidRPr="00000000" w14:paraId="00000018">
      <w:pPr>
        <w:ind w:firstLine="720"/>
        <w:rPr/>
      </w:pPr>
      <w:bookmarkStart w:colFirst="0" w:colLast="0" w:name="_heading=h.q61z8jcvxrht" w:id="0"/>
      <w:bookmarkEnd w:id="0"/>
      <w:r w:rsidDel="00000000" w:rsidR="00000000" w:rsidRPr="00000000">
        <w:rPr>
          <w:rtl w:val="0"/>
        </w:rPr>
      </w:r>
    </w:p>
    <w:p w:rsidR="00000000" w:rsidDel="00000000" w:rsidP="00000000" w:rsidRDefault="00000000" w:rsidRPr="00000000" w14:paraId="00000019">
      <w:pPr>
        <w:ind w:firstLine="720"/>
        <w:rPr>
          <w:b w:val="1"/>
        </w:rPr>
      </w:pPr>
      <w:bookmarkStart w:colFirst="0" w:colLast="0" w:name="_heading=h.ov9fdewfug5t" w:id="1"/>
      <w:bookmarkEnd w:id="1"/>
      <w:r w:rsidDel="00000000" w:rsidR="00000000" w:rsidRPr="00000000">
        <w:rPr>
          <w:b w:val="1"/>
          <w:rtl w:val="0"/>
        </w:rPr>
        <w:t xml:space="preserve">AHC Healthcare- Director of Nursing</w:t>
        <w:tab/>
        <w:tab/>
        <w:tab/>
        <w:tab/>
        <w:tab/>
        <w:tab/>
        <w:tab/>
      </w:r>
      <w:r w:rsidDel="00000000" w:rsidR="00000000" w:rsidRPr="00000000">
        <w:rPr>
          <w:i w:val="1"/>
          <w:rtl w:val="0"/>
        </w:rPr>
        <w:t xml:space="preserve">2020-2021</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Nursing Services for a 68 bed facility</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and implementation of a COVID unit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Managing state reporting and surveys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Supervision of all nursing and ancillary staff</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and obtaining Joint Commission accreditation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Managing budget, staff retention, and hiring</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all reports for incidents </w:t>
        <w:tab/>
        <w:t xml:space="preserve">  </w:t>
      </w:r>
      <w:r w:rsidDel="00000000" w:rsidR="00000000" w:rsidRPr="00000000">
        <w:rPr>
          <w:rtl w:val="0"/>
        </w:rPr>
      </w:r>
    </w:p>
    <w:p w:rsidR="00000000" w:rsidDel="00000000" w:rsidP="00000000" w:rsidRDefault="00000000" w:rsidRPr="00000000" w14:paraId="00000021">
      <w:pPr>
        <w:ind w:firstLine="720"/>
        <w:rPr>
          <w:b w:val="1"/>
        </w:rPr>
      </w:pPr>
      <w:r w:rsidDel="00000000" w:rsidR="00000000" w:rsidRPr="00000000">
        <w:rPr>
          <w:rtl w:val="0"/>
        </w:rPr>
      </w:r>
    </w:p>
    <w:p w:rsidR="00000000" w:rsidDel="00000000" w:rsidP="00000000" w:rsidRDefault="00000000" w:rsidRPr="00000000" w14:paraId="00000022">
      <w:pPr>
        <w:ind w:firstLine="720"/>
        <w:rPr>
          <w:b w:val="1"/>
        </w:rPr>
      </w:pPr>
      <w:r w:rsidDel="00000000" w:rsidR="00000000" w:rsidRPr="00000000">
        <w:rPr>
          <w:b w:val="1"/>
          <w:rtl w:val="0"/>
        </w:rPr>
        <w:t xml:space="preserve">Suncrest Health – Executive Director</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management of providers for private duty agency</w:t>
        <w:tab/>
        <w:t xml:space="preserve">  </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2019-2020</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and oversees day to day operational requirements</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Manages budget, billing, insurance </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payroll</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marketing and new patient referrals </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Management of all patients on census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field staff with admissions and direct patient care</w:t>
      </w:r>
    </w:p>
    <w:p w:rsidR="00000000" w:rsidDel="00000000" w:rsidP="00000000" w:rsidRDefault="00000000" w:rsidRPr="00000000" w14:paraId="0000002A">
      <w:pPr>
        <w:ind w:firstLine="720"/>
        <w:rPr>
          <w:b w:val="1"/>
        </w:rPr>
      </w:pPr>
      <w:r w:rsidDel="00000000" w:rsidR="00000000" w:rsidRPr="00000000">
        <w:rPr>
          <w:rtl w:val="0"/>
        </w:rPr>
      </w:r>
    </w:p>
    <w:p w:rsidR="00000000" w:rsidDel="00000000" w:rsidP="00000000" w:rsidRDefault="00000000" w:rsidRPr="00000000" w14:paraId="0000002B">
      <w:pPr>
        <w:ind w:firstLine="720"/>
        <w:rPr>
          <w:b w:val="1"/>
        </w:rPr>
      </w:pPr>
      <w:r w:rsidDel="00000000" w:rsidR="00000000" w:rsidRPr="00000000">
        <w:rPr>
          <w:rtl w:val="0"/>
        </w:rPr>
      </w:r>
    </w:p>
    <w:p w:rsidR="00000000" w:rsidDel="00000000" w:rsidP="00000000" w:rsidRDefault="00000000" w:rsidRPr="00000000" w14:paraId="0000002C">
      <w:pPr>
        <w:ind w:firstLine="720"/>
        <w:rPr>
          <w:i w:val="1"/>
        </w:rPr>
      </w:pPr>
      <w:r w:rsidDel="00000000" w:rsidR="00000000" w:rsidRPr="00000000">
        <w:rPr>
          <w:b w:val="1"/>
          <w:rtl w:val="0"/>
        </w:rPr>
        <w:t xml:space="preserve">St. Thomas Rutherford</w:t>
      </w:r>
      <w:r w:rsidDel="00000000" w:rsidR="00000000" w:rsidRPr="00000000">
        <w:rPr>
          <w:rtl w:val="0"/>
        </w:rPr>
        <w:t xml:space="preserve"> – </w:t>
      </w:r>
      <w:r w:rsidDel="00000000" w:rsidR="00000000" w:rsidRPr="00000000">
        <w:rPr>
          <w:i w:val="1"/>
          <w:rtl w:val="0"/>
        </w:rPr>
        <w:t xml:space="preserve">Critical Care RN/Full-time</w:t>
      </w:r>
      <w:r w:rsidDel="00000000" w:rsidR="00000000" w:rsidRPr="00000000">
        <w:rPr>
          <w:rtl w:val="0"/>
        </w:rPr>
        <w:t xml:space="preserve">                                                      </w:t>
      </w:r>
      <w:r w:rsidDel="00000000" w:rsidR="00000000" w:rsidRPr="00000000">
        <w:rPr>
          <w:i w:val="1"/>
          <w:rtl w:val="0"/>
        </w:rPr>
        <w:t xml:space="preserve">2016-2019</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care on Critical Care unit</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Ventilator care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Unstable and Acute Care </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drips and management</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Preceptor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ind w:firstLine="720"/>
        <w:rPr>
          <w:i w:val="1"/>
        </w:rPr>
      </w:pPr>
      <w:r w:rsidDel="00000000" w:rsidR="00000000" w:rsidRPr="00000000">
        <w:rPr>
          <w:b w:val="1"/>
          <w:rtl w:val="0"/>
        </w:rPr>
        <w:t xml:space="preserve">Heritage Medical Center</w:t>
      </w:r>
      <w:r w:rsidDel="00000000" w:rsidR="00000000" w:rsidRPr="00000000">
        <w:rPr>
          <w:rtl w:val="0"/>
        </w:rPr>
        <w:t xml:space="preserve"> – </w:t>
      </w:r>
      <w:r w:rsidDel="00000000" w:rsidR="00000000" w:rsidRPr="00000000">
        <w:rPr>
          <w:i w:val="1"/>
          <w:rtl w:val="0"/>
        </w:rPr>
        <w:t xml:space="preserve">Critical Care Unit/PRN basis</w:t>
      </w:r>
      <w:r w:rsidDel="00000000" w:rsidR="00000000" w:rsidRPr="00000000">
        <w:rPr>
          <w:rtl w:val="0"/>
        </w:rPr>
        <w:t xml:space="preserve">                                                       </w:t>
      </w:r>
      <w:r w:rsidDel="00000000" w:rsidR="00000000" w:rsidRPr="00000000">
        <w:rPr>
          <w:i w:val="1"/>
          <w:rtl w:val="0"/>
        </w:rPr>
        <w:t xml:space="preserve">2016</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care on Critical Care unit</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Ventilator care </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Unstable and Acute Care </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drips and management</w:t>
      </w:r>
    </w:p>
    <w:p w:rsidR="00000000" w:rsidDel="00000000" w:rsidP="00000000" w:rsidRDefault="00000000" w:rsidRPr="00000000" w14:paraId="00000038">
      <w:pPr>
        <w:ind w:firstLine="720"/>
        <w:rPr>
          <w:b w:val="1"/>
        </w:rPr>
      </w:pPr>
      <w:r w:rsidDel="00000000" w:rsidR="00000000" w:rsidRPr="00000000">
        <w:rPr>
          <w:rtl w:val="0"/>
        </w:rPr>
      </w:r>
    </w:p>
    <w:p w:rsidR="00000000" w:rsidDel="00000000" w:rsidP="00000000" w:rsidRDefault="00000000" w:rsidRPr="00000000" w14:paraId="00000039">
      <w:pPr>
        <w:ind w:firstLine="720"/>
        <w:rPr>
          <w:i w:val="1"/>
        </w:rPr>
      </w:pPr>
      <w:r w:rsidDel="00000000" w:rsidR="00000000" w:rsidRPr="00000000">
        <w:rPr>
          <w:b w:val="1"/>
          <w:rtl w:val="0"/>
        </w:rPr>
        <w:t xml:space="preserve"> NHC Rehab/LTC</w:t>
      </w:r>
      <w:r w:rsidDel="00000000" w:rsidR="00000000" w:rsidRPr="00000000">
        <w:rPr>
          <w:rtl w:val="0"/>
        </w:rPr>
        <w:t xml:space="preserve"> – </w:t>
      </w:r>
      <w:r w:rsidDel="00000000" w:rsidR="00000000" w:rsidRPr="00000000">
        <w:rPr>
          <w:i w:val="1"/>
          <w:rtl w:val="0"/>
        </w:rPr>
        <w:t xml:space="preserve">Registered Nurse/Full-time</w:t>
        <w:tab/>
        <w:tab/>
        <w:tab/>
      </w:r>
      <w:r w:rsidDel="00000000" w:rsidR="00000000" w:rsidRPr="00000000">
        <w:rPr>
          <w:rtl w:val="0"/>
        </w:rPr>
        <w:t xml:space="preserve">                                      </w:t>
      </w:r>
      <w:r w:rsidDel="00000000" w:rsidR="00000000" w:rsidRPr="00000000">
        <w:rPr>
          <w:i w:val="1"/>
          <w:rtl w:val="0"/>
        </w:rPr>
        <w:t xml:space="preserve">2014-2016</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care to patients following hospitalization </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Long-term care and rehab services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Wound care therapies including wound vac management</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Tube feeding and extensive long-term management</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Supervising and managing ancillary staff</w:t>
      </w:r>
    </w:p>
    <w:p w:rsidR="00000000" w:rsidDel="00000000" w:rsidP="00000000" w:rsidRDefault="00000000" w:rsidRPr="00000000" w14:paraId="0000003F">
      <w:pPr>
        <w:rPr>
          <w:b w:val="1"/>
          <w:sz w:val="32"/>
          <w:szCs w:val="32"/>
        </w:rPr>
      </w:pPr>
      <w:r w:rsidDel="00000000" w:rsidR="00000000" w:rsidRPr="00000000">
        <w:rPr>
          <w:rtl w:val="0"/>
        </w:rPr>
      </w:r>
    </w:p>
    <w:p w:rsidR="00000000" w:rsidDel="00000000" w:rsidP="00000000" w:rsidRDefault="00000000" w:rsidRPr="00000000" w14:paraId="00000040">
      <w:pPr>
        <w:ind w:firstLine="720"/>
        <w:rPr>
          <w:i w:val="1"/>
        </w:rPr>
      </w:pPr>
      <w:r w:rsidDel="00000000" w:rsidR="00000000" w:rsidRPr="00000000">
        <w:rPr>
          <w:b w:val="1"/>
          <w:rtl w:val="0"/>
        </w:rPr>
        <w:t xml:space="preserve">LHC Group</w:t>
      </w:r>
      <w:r w:rsidDel="00000000" w:rsidR="00000000" w:rsidRPr="00000000">
        <w:rPr>
          <w:rtl w:val="0"/>
        </w:rPr>
        <w:t xml:space="preserve"> - </w:t>
      </w:r>
      <w:r w:rsidDel="00000000" w:rsidR="00000000" w:rsidRPr="00000000">
        <w:rPr>
          <w:i w:val="1"/>
          <w:rtl w:val="0"/>
        </w:rPr>
        <w:t xml:space="preserve">RN Field Nurse/PRN</w:t>
        <w:tab/>
        <w:tab/>
        <w:tab/>
      </w:r>
      <w:r w:rsidDel="00000000" w:rsidR="00000000" w:rsidRPr="00000000">
        <w:rPr>
          <w:rtl w:val="0"/>
        </w:rPr>
        <w:t xml:space="preserve">                                                              </w:t>
      </w:r>
      <w:r w:rsidDel="00000000" w:rsidR="00000000" w:rsidRPr="00000000">
        <w:rPr>
          <w:i w:val="1"/>
          <w:rtl w:val="0"/>
        </w:rPr>
        <w:t xml:space="preserve">2012-2014</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in home care for acute care patients</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Follow-up care following hospitalization</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Wound care therapies including complex wounds</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call care for patients in emergent situations.</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Oasis and Medicare requirements</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Supervisory visits</w:t>
      </w:r>
    </w:p>
    <w:p w:rsidR="00000000" w:rsidDel="00000000" w:rsidP="00000000" w:rsidRDefault="00000000" w:rsidRPr="00000000" w14:paraId="00000047">
      <w:pPr>
        <w:tabs>
          <w:tab w:val="left" w:pos="2112"/>
          <w:tab w:val="left" w:pos="2256"/>
          <w:tab w:val="right" w:pos="8640"/>
        </w:tabs>
        <w:spacing w:line="240" w:lineRule="auto"/>
        <w:rPr/>
      </w:pPr>
      <w:r w:rsidDel="00000000" w:rsidR="00000000" w:rsidRPr="00000000">
        <w:rPr>
          <w:rtl w:val="0"/>
        </w:rPr>
      </w:r>
    </w:p>
    <w:p w:rsidR="00000000" w:rsidDel="00000000" w:rsidP="00000000" w:rsidRDefault="00000000" w:rsidRPr="00000000" w14:paraId="00000048">
      <w:pPr>
        <w:tabs>
          <w:tab w:val="left" w:pos="2112"/>
          <w:tab w:val="left" w:pos="2256"/>
          <w:tab w:val="right" w:pos="8640"/>
        </w:tabs>
        <w:spacing w:line="240" w:lineRule="auto"/>
        <w:rPr/>
      </w:pPr>
      <w:r w:rsidDel="00000000" w:rsidR="00000000" w:rsidRPr="00000000">
        <w:rPr>
          <w:rtl w:val="0"/>
        </w:rPr>
      </w:r>
    </w:p>
    <w:p w:rsidR="00000000" w:rsidDel="00000000" w:rsidP="00000000" w:rsidRDefault="00000000" w:rsidRPr="00000000" w14:paraId="00000049">
      <w:pPr>
        <w:tabs>
          <w:tab w:val="left" w:pos="2112"/>
          <w:tab w:val="left" w:pos="2256"/>
          <w:tab w:val="right" w:pos="8640"/>
        </w:tabs>
        <w:spacing w:line="240" w:lineRule="auto"/>
        <w:rPr/>
      </w:pPr>
      <w:r w:rsidDel="00000000" w:rsidR="00000000" w:rsidRPr="00000000">
        <w:rPr>
          <w:rtl w:val="0"/>
        </w:rPr>
      </w:r>
    </w:p>
    <w:p w:rsidR="00000000" w:rsidDel="00000000" w:rsidP="00000000" w:rsidRDefault="00000000" w:rsidRPr="00000000" w14:paraId="0000004A">
      <w:pPr>
        <w:tabs>
          <w:tab w:val="left" w:pos="2112"/>
          <w:tab w:val="left" w:pos="2256"/>
          <w:tab w:val="right" w:pos="8640"/>
        </w:tabs>
        <w:spacing w:line="240" w:lineRule="auto"/>
        <w:rPr/>
      </w:pPr>
      <w:r w:rsidDel="00000000" w:rsidR="00000000" w:rsidRPr="00000000">
        <w:rPr>
          <w:rtl w:val="0"/>
        </w:rPr>
      </w:r>
    </w:p>
    <w:p w:rsidR="00000000" w:rsidDel="00000000" w:rsidP="00000000" w:rsidRDefault="00000000" w:rsidRPr="00000000" w14:paraId="0000004B">
      <w:pPr>
        <w:tabs>
          <w:tab w:val="left" w:pos="2112"/>
          <w:tab w:val="left" w:pos="2256"/>
          <w:tab w:val="right" w:pos="8640"/>
        </w:tabs>
        <w:spacing w:line="240" w:lineRule="auto"/>
        <w:rPr/>
      </w:pPr>
      <w:r w:rsidDel="00000000" w:rsidR="00000000" w:rsidRPr="00000000">
        <w:rPr>
          <w:rtl w:val="0"/>
        </w:rPr>
      </w:r>
    </w:p>
    <w:p w:rsidR="00000000" w:rsidDel="00000000" w:rsidP="00000000" w:rsidRDefault="00000000" w:rsidRPr="00000000" w14:paraId="0000004C">
      <w:pPr>
        <w:ind w:firstLine="720"/>
        <w:rPr/>
      </w:pPr>
      <w:r w:rsidDel="00000000" w:rsidR="00000000" w:rsidRPr="00000000">
        <w:rPr>
          <w:rtl w:val="0"/>
        </w:rPr>
      </w:r>
    </w:p>
    <w:p w:rsidR="00000000" w:rsidDel="00000000" w:rsidP="00000000" w:rsidRDefault="00000000" w:rsidRPr="00000000" w14:paraId="0000004D">
      <w:pPr>
        <w:ind w:firstLine="720"/>
        <w:rPr/>
      </w:pPr>
      <w:r w:rsidDel="00000000" w:rsidR="00000000" w:rsidRPr="00000000">
        <w:rPr>
          <w:b w:val="1"/>
          <w:rtl w:val="0"/>
        </w:rPr>
        <w:t xml:space="preserve">Amedisys Home Health</w:t>
      </w:r>
      <w:r w:rsidDel="00000000" w:rsidR="00000000" w:rsidRPr="00000000">
        <w:rPr>
          <w:rtl w:val="0"/>
        </w:rPr>
        <w:t xml:space="preserve"> - </w:t>
      </w:r>
      <w:r w:rsidDel="00000000" w:rsidR="00000000" w:rsidRPr="00000000">
        <w:rPr>
          <w:i w:val="1"/>
          <w:rtl w:val="0"/>
        </w:rPr>
        <w:t xml:space="preserve">RN Field Nurse/Case Manager</w:t>
      </w:r>
      <w:r w:rsidDel="00000000" w:rsidR="00000000" w:rsidRPr="00000000">
        <w:rPr>
          <w:rtl w:val="0"/>
        </w:rPr>
        <w:t xml:space="preserve">                                                         </w:t>
      </w:r>
      <w:r w:rsidDel="00000000" w:rsidR="00000000" w:rsidRPr="00000000">
        <w:rPr>
          <w:i w:val="1"/>
          <w:rtl w:val="0"/>
        </w:rPr>
        <w:t xml:space="preserve">2010-2012</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care for patients with multiple disease processes</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surgical in-home care – IV therapy, disease and medication management </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wound care therapies - Wound vac changes, picc line care and removal</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call care for patients in emergent situations.</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Medicare and Medicaid Oasis requirements</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nursing team management including LPNs and CNT evaluation</w:t>
      </w:r>
    </w:p>
    <w:p w:rsidR="00000000" w:rsidDel="00000000" w:rsidP="00000000" w:rsidRDefault="00000000" w:rsidRPr="00000000" w14:paraId="00000054">
      <w:pPr>
        <w:ind w:firstLine="720"/>
        <w:rPr>
          <w:b w:val="1"/>
        </w:rPr>
      </w:pPr>
      <w:r w:rsidDel="00000000" w:rsidR="00000000" w:rsidRPr="00000000">
        <w:rPr>
          <w:rtl w:val="0"/>
        </w:rPr>
      </w:r>
    </w:p>
    <w:p w:rsidR="00000000" w:rsidDel="00000000" w:rsidP="00000000" w:rsidRDefault="00000000" w:rsidRPr="00000000" w14:paraId="00000055">
      <w:pPr>
        <w:ind w:firstLine="720"/>
        <w:rPr>
          <w:b w:val="1"/>
        </w:rPr>
      </w:pPr>
      <w:r w:rsidDel="00000000" w:rsidR="00000000" w:rsidRPr="00000000">
        <w:rPr>
          <w:b w:val="1"/>
          <w:rtl w:val="0"/>
        </w:rPr>
        <w:t xml:space="preserve">Vanderbilt University Medical Center -</w:t>
      </w:r>
      <w:r w:rsidDel="00000000" w:rsidR="00000000" w:rsidRPr="00000000">
        <w:rPr>
          <w:b w:val="1"/>
          <w:i w:val="1"/>
          <w:rtl w:val="0"/>
        </w:rPr>
        <w:t xml:space="preserve"> </w:t>
      </w:r>
      <w:r w:rsidDel="00000000" w:rsidR="00000000" w:rsidRPr="00000000">
        <w:rPr>
          <w:i w:val="1"/>
          <w:rtl w:val="0"/>
        </w:rPr>
        <w:t xml:space="preserve">Orthopedic/Urology Floor Nurse</w:t>
      </w:r>
      <w:r w:rsidDel="00000000" w:rsidR="00000000" w:rsidRPr="00000000">
        <w:rPr>
          <w:b w:val="1"/>
          <w:rtl w:val="0"/>
        </w:rPr>
        <w:t xml:space="preserve">                                      </w:t>
      </w:r>
      <w:r w:rsidDel="00000000" w:rsidR="00000000" w:rsidRPr="00000000">
        <w:rPr>
          <w:i w:val="1"/>
          <w:rtl w:val="0"/>
        </w:rPr>
        <w:t xml:space="preserve">2011</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 and Post-op surgical care of patients in orthopedic and urology setting</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Medical-Surgical care - trauma and mva patients</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Post-surgical patients following multiple urological procedures</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Joint replacements and spinal surgeries nursing care</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Ortho-pat transfusion system following joint replacement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firstLine="720"/>
        <w:rPr>
          <w:i w:val="1"/>
        </w:rPr>
      </w:pPr>
      <w:r w:rsidDel="00000000" w:rsidR="00000000" w:rsidRPr="00000000">
        <w:rPr>
          <w:b w:val="1"/>
          <w:rtl w:val="0"/>
        </w:rPr>
        <w:t xml:space="preserve">Home Health Care of Middle TN</w:t>
      </w:r>
      <w:r w:rsidDel="00000000" w:rsidR="00000000" w:rsidRPr="00000000">
        <w:rPr>
          <w:rFonts w:ascii="Tahoma" w:cs="Tahoma" w:eastAsia="Tahoma" w:hAnsi="Tahoma"/>
          <w:i w:val="1"/>
          <w:sz w:val="16"/>
          <w:szCs w:val="16"/>
          <w:rtl w:val="0"/>
        </w:rPr>
        <w:t xml:space="preserve"> - </w:t>
      </w:r>
      <w:r w:rsidDel="00000000" w:rsidR="00000000" w:rsidRPr="00000000">
        <w:rPr>
          <w:i w:val="1"/>
          <w:rtl w:val="0"/>
        </w:rPr>
        <w:t xml:space="preserve">Registered Nurse</w:t>
      </w:r>
      <w:r w:rsidDel="00000000" w:rsidR="00000000" w:rsidRPr="00000000">
        <w:rPr>
          <w:rtl w:val="0"/>
        </w:rPr>
        <w:t xml:space="preserve">                                                              </w:t>
      </w:r>
      <w:r w:rsidDel="00000000" w:rsidR="00000000" w:rsidRPr="00000000">
        <w:rPr>
          <w:i w:val="1"/>
          <w:rtl w:val="0"/>
        </w:rPr>
        <w:t xml:space="preserve">2007-2010</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wound care - wound vac, PICC line care, IV infusions, labs, ventilator and trach care</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assessment - multiple disease processes, post-operative care, including disease and medication management of Pulmonary HTN, COPD, Asthma, Pneumonia, Coronary Artery Disease, Diabetes, CHF, HTN, Stroke</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Admissions, discharges, recertification, and advanced/high tech visits</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Oasis completion for Medicare/Medicaid including ICD-9 coding</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Chart audits</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Scheduling and supervising visits for the LPNs and CNTs </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of new field staff.</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ind w:firstLine="720"/>
        <w:rPr>
          <w:i w:val="1"/>
        </w:rPr>
      </w:pPr>
      <w:r w:rsidDel="00000000" w:rsidR="00000000" w:rsidRPr="00000000">
        <w:rPr>
          <w:b w:val="1"/>
          <w:rtl w:val="0"/>
        </w:rPr>
        <w:t xml:space="preserve">Metro Nashville General Hospital</w:t>
      </w:r>
      <w:r w:rsidDel="00000000" w:rsidR="00000000" w:rsidRPr="00000000">
        <w:rPr>
          <w:i w:val="1"/>
          <w:rtl w:val="0"/>
        </w:rPr>
        <w:t xml:space="preserve"> - Registered Nurse/Graduate Nurse                                            2006</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Medical-Surgical floor nursing</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Pre-op, post-op, including critical care patients, administration of medications</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TPN, Fluids, phlebotomy, wound care, multiple aspects of patient care</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responsibility of all aspects of the patients care due to the nature of a forensic unit</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Charge experience when needed on other units</w:t>
      </w:r>
    </w:p>
    <w:p w:rsidR="00000000" w:rsidDel="00000000" w:rsidP="00000000" w:rsidRDefault="00000000" w:rsidRPr="00000000" w14:paraId="0000006B">
      <w:pPr>
        <w:ind w:firstLine="720"/>
        <w:rPr/>
      </w:pPr>
      <w:r w:rsidDel="00000000" w:rsidR="00000000" w:rsidRPr="00000000">
        <w:rPr>
          <w:rtl w:val="0"/>
        </w:rPr>
      </w:r>
    </w:p>
    <w:p w:rsidR="00000000" w:rsidDel="00000000" w:rsidP="00000000" w:rsidRDefault="00000000" w:rsidRPr="00000000" w14:paraId="0000006C">
      <w:pPr>
        <w:ind w:firstLine="720"/>
        <w:rPr>
          <w:b w:val="1"/>
        </w:rPr>
      </w:pPr>
      <w:r w:rsidDel="00000000" w:rsidR="00000000" w:rsidRPr="00000000">
        <w:rPr>
          <w:b w:val="1"/>
          <w:rtl w:val="0"/>
        </w:rPr>
        <w:t xml:space="preserve">Dr Rhonda Gilmore - </w:t>
      </w:r>
      <w:r w:rsidDel="00000000" w:rsidR="00000000" w:rsidRPr="00000000">
        <w:rPr>
          <w:i w:val="1"/>
          <w:rtl w:val="0"/>
        </w:rPr>
        <w:t xml:space="preserve">Registered Dental Assistant/Office Manager                                         1998-2006</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Chair-side dental assistant </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X-rays, impression, customization of temporary crowns and bridges, custom trays</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2112"/>
          <w:tab w:val="left" w:pos="2256"/>
          <w:tab w:val="right" w:pos="86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Manager responsibilities - managing staff, billing, collections, supplies, contacting insurance companies, coding, referrals, implementing cosmetic procedures, and marketing</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Credentials</w:t>
      </w:r>
    </w:p>
    <w:p w:rsidR="00000000" w:rsidDel="00000000" w:rsidP="00000000" w:rsidRDefault="00000000" w:rsidRPr="00000000" w14:paraId="00000072">
      <w:pPr>
        <w:numPr>
          <w:ilvl w:val="0"/>
          <w:numId w:val="3"/>
        </w:numPr>
        <w:ind w:left="1440" w:hanging="360"/>
        <w:jc w:val="both"/>
        <w:rPr>
          <w:sz w:val="22"/>
          <w:szCs w:val="22"/>
        </w:rPr>
      </w:pPr>
      <w:r w:rsidDel="00000000" w:rsidR="00000000" w:rsidRPr="00000000">
        <w:rPr>
          <w:rtl w:val="0"/>
        </w:rPr>
        <w:t xml:space="preserve">State of Tennessee Registered Nurse, Multistate License</w:t>
      </w:r>
      <w:r w:rsidDel="00000000" w:rsidR="00000000" w:rsidRPr="00000000">
        <w:rPr>
          <w:rtl w:val="0"/>
        </w:rPr>
      </w:r>
    </w:p>
    <w:p w:rsidR="00000000" w:rsidDel="00000000" w:rsidP="00000000" w:rsidRDefault="00000000" w:rsidRPr="00000000" w14:paraId="00000073">
      <w:pPr>
        <w:numPr>
          <w:ilvl w:val="0"/>
          <w:numId w:val="3"/>
        </w:numPr>
        <w:ind w:left="1440" w:hanging="360"/>
        <w:jc w:val="both"/>
        <w:rPr>
          <w:sz w:val="22"/>
          <w:szCs w:val="22"/>
        </w:rPr>
      </w:pPr>
      <w:r w:rsidDel="00000000" w:rsidR="00000000" w:rsidRPr="00000000">
        <w:rPr>
          <w:rtl w:val="0"/>
        </w:rPr>
        <w:t xml:space="preserve">BLS Certification</w:t>
      </w:r>
      <w:r w:rsidDel="00000000" w:rsidR="00000000" w:rsidRPr="00000000">
        <w:rPr>
          <w:rtl w:val="0"/>
        </w:rPr>
      </w:r>
    </w:p>
    <w:p w:rsidR="00000000" w:rsidDel="00000000" w:rsidP="00000000" w:rsidRDefault="00000000" w:rsidRPr="00000000" w14:paraId="00000074">
      <w:pPr>
        <w:numPr>
          <w:ilvl w:val="0"/>
          <w:numId w:val="3"/>
        </w:numPr>
        <w:ind w:left="1440" w:hanging="360"/>
        <w:jc w:val="both"/>
        <w:rPr>
          <w:sz w:val="22"/>
          <w:szCs w:val="22"/>
        </w:rPr>
      </w:pPr>
      <w:r w:rsidDel="00000000" w:rsidR="00000000" w:rsidRPr="00000000">
        <w:rPr>
          <w:rtl w:val="0"/>
        </w:rPr>
        <w:t xml:space="preserve">ACLS/PALS certification in progress</w:t>
      </w:r>
      <w:r w:rsidDel="00000000" w:rsidR="00000000" w:rsidRPr="00000000">
        <w:rPr>
          <w:rtl w:val="0"/>
        </w:rPr>
      </w:r>
    </w:p>
    <w:p w:rsidR="00000000" w:rsidDel="00000000" w:rsidP="00000000" w:rsidRDefault="00000000" w:rsidRPr="00000000" w14:paraId="00000075">
      <w:pPr>
        <w:numPr>
          <w:ilvl w:val="0"/>
          <w:numId w:val="3"/>
        </w:numPr>
        <w:ind w:left="1440" w:hanging="360"/>
        <w:jc w:val="both"/>
        <w:rPr>
          <w:sz w:val="22"/>
          <w:szCs w:val="22"/>
        </w:rPr>
      </w:pPr>
      <w:r w:rsidDel="00000000" w:rsidR="00000000" w:rsidRPr="00000000">
        <w:rPr>
          <w:rtl w:val="0"/>
        </w:rPr>
        <w:t xml:space="preserve">Wound-Vac certified </w:t>
      </w:r>
      <w:r w:rsidDel="00000000" w:rsidR="00000000" w:rsidRPr="00000000">
        <w:rPr>
          <w:rtl w:val="0"/>
        </w:rPr>
      </w:r>
    </w:p>
    <w:p w:rsidR="00000000" w:rsidDel="00000000" w:rsidP="00000000" w:rsidRDefault="00000000" w:rsidRPr="00000000" w14:paraId="00000076">
      <w:pPr>
        <w:numPr>
          <w:ilvl w:val="0"/>
          <w:numId w:val="3"/>
        </w:numPr>
        <w:ind w:left="1440" w:hanging="360"/>
        <w:jc w:val="both"/>
        <w:rPr>
          <w:sz w:val="22"/>
          <w:szCs w:val="22"/>
        </w:rPr>
      </w:pPr>
      <w:r w:rsidDel="00000000" w:rsidR="00000000" w:rsidRPr="00000000">
        <w:rPr>
          <w:rtl w:val="0"/>
        </w:rPr>
        <w:t xml:space="preserve">Aquinas College ASN obtained 2006</w:t>
      </w:r>
      <w:r w:rsidDel="00000000" w:rsidR="00000000" w:rsidRPr="00000000">
        <w:rPr>
          <w:rtl w:val="0"/>
        </w:rPr>
      </w:r>
    </w:p>
    <w:p w:rsidR="00000000" w:rsidDel="00000000" w:rsidP="00000000" w:rsidRDefault="00000000" w:rsidRPr="00000000" w14:paraId="00000077">
      <w:pPr>
        <w:numPr>
          <w:ilvl w:val="0"/>
          <w:numId w:val="3"/>
        </w:numPr>
        <w:ind w:left="1440" w:hanging="360"/>
        <w:jc w:val="both"/>
        <w:rPr>
          <w:sz w:val="22"/>
          <w:szCs w:val="22"/>
        </w:rPr>
      </w:pPr>
      <w:r w:rsidDel="00000000" w:rsidR="00000000" w:rsidRPr="00000000">
        <w:rPr>
          <w:rtl w:val="0"/>
        </w:rPr>
        <w:t xml:space="preserve">Aquinas College BSN obtained 2011</w:t>
      </w:r>
      <w:r w:rsidDel="00000000" w:rsidR="00000000" w:rsidRPr="00000000">
        <w:rPr>
          <w:rtl w:val="0"/>
        </w:rPr>
      </w:r>
    </w:p>
    <w:p w:rsidR="00000000" w:rsidDel="00000000" w:rsidP="00000000" w:rsidRDefault="00000000" w:rsidRPr="00000000" w14:paraId="00000078">
      <w:pPr>
        <w:numPr>
          <w:ilvl w:val="0"/>
          <w:numId w:val="3"/>
        </w:numPr>
        <w:ind w:left="1440" w:hanging="360"/>
        <w:jc w:val="both"/>
        <w:rPr>
          <w:sz w:val="22"/>
          <w:szCs w:val="22"/>
        </w:rPr>
      </w:pPr>
      <w:r w:rsidDel="00000000" w:rsidR="00000000" w:rsidRPr="00000000">
        <w:rPr>
          <w:rtl w:val="0"/>
        </w:rPr>
        <w:t xml:space="preserve">Austin Peay State University School of Nursing MSN Current student (Dual MSN Degree)</w:t>
      </w:r>
      <w:r w:rsidDel="00000000" w:rsidR="00000000" w:rsidRPr="00000000">
        <w:rPr>
          <w:rtl w:val="0"/>
        </w:rPr>
      </w:r>
    </w:p>
    <w:p w:rsidR="00000000" w:rsidDel="00000000" w:rsidP="00000000" w:rsidRDefault="00000000" w:rsidRPr="00000000" w14:paraId="00000079">
      <w:pPr>
        <w:numPr>
          <w:ilvl w:val="0"/>
          <w:numId w:val="3"/>
        </w:numPr>
        <w:ind w:left="1440" w:hanging="360"/>
        <w:jc w:val="both"/>
        <w:rPr>
          <w:sz w:val="22"/>
          <w:szCs w:val="22"/>
        </w:rPr>
      </w:pPr>
      <w:r w:rsidDel="00000000" w:rsidR="00000000" w:rsidRPr="00000000">
        <w:rPr>
          <w:rtl w:val="0"/>
        </w:rPr>
        <w:t xml:space="preserve">American Red Cross Volunteer 1990-1995</w:t>
      </w:r>
      <w:r w:rsidDel="00000000" w:rsidR="00000000" w:rsidRPr="00000000">
        <w:rPr>
          <w:rtl w:val="0"/>
        </w:rPr>
      </w:r>
    </w:p>
    <w:p w:rsidR="00000000" w:rsidDel="00000000" w:rsidP="00000000" w:rsidRDefault="00000000" w:rsidRPr="00000000" w14:paraId="0000007A">
      <w:pPr>
        <w:ind w:left="1440" w:firstLine="0"/>
        <w:rPr>
          <w:sz w:val="20"/>
          <w:szCs w:val="20"/>
        </w:rPr>
      </w:pPr>
      <w:r w:rsidDel="00000000" w:rsidR="00000000" w:rsidRPr="00000000">
        <w:rPr>
          <w:rtl w:val="0"/>
        </w:rPr>
      </w:r>
    </w:p>
    <w:sectPr>
      <w:pgSz w:h="15840" w:w="12240" w:orient="portrait"/>
      <w:pgMar w:bottom="36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i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8"/>
      <w:szCs w:val="28"/>
    </w:rPr>
  </w:style>
  <w:style w:type="paragraph" w:styleId="Normal" w:default="1">
    <w:name w:val="Normal"/>
    <w:qFormat w:val="1"/>
    <w:rsid w:val="00BA684F"/>
    <w:rPr>
      <w:sz w:val="24"/>
      <w:szCs w:val="24"/>
    </w:rPr>
  </w:style>
  <w:style w:type="paragraph" w:styleId="Heading1">
    <w:name w:val="heading 1"/>
    <w:basedOn w:val="Normal"/>
    <w:next w:val="Normal"/>
    <w:qFormat w:val="1"/>
    <w:rsid w:val="00BA684F"/>
    <w:pPr>
      <w:keepNext w:val="1"/>
      <w:jc w:val="center"/>
      <w:outlineLvl w:val="0"/>
    </w:pPr>
    <w:rPr>
      <w:i w:val="1"/>
      <w:iCs w:val="1"/>
    </w:rPr>
  </w:style>
  <w:style w:type="paragraph" w:styleId="Heading2">
    <w:name w:val="heading 2"/>
    <w:basedOn w:val="Normal"/>
    <w:next w:val="Normal"/>
    <w:link w:val="Heading2Char"/>
    <w:semiHidden w:val="1"/>
    <w:unhideWhenUsed w:val="1"/>
    <w:qFormat w:val="1"/>
    <w:rsid w:val="007377EA"/>
    <w:pPr>
      <w:keepNext w:val="1"/>
      <w:keepLines w:val="1"/>
      <w:spacing w:before="200"/>
      <w:outlineLvl w:val="1"/>
    </w:pPr>
    <w:rPr>
      <w:rFonts w:ascii="Cambria" w:hAnsi="Cambria"/>
      <w:b w:val="1"/>
      <w:bCs w:val="1"/>
      <w:color w:val="4f81bd"/>
      <w:sz w:val="26"/>
      <w:szCs w:val="26"/>
    </w:rPr>
  </w:style>
  <w:style w:type="paragraph" w:styleId="Heading3">
    <w:name w:val="heading 3"/>
    <w:basedOn w:val="Normal"/>
    <w:next w:val="Normal"/>
    <w:link w:val="Heading3Char"/>
    <w:semiHidden w:val="1"/>
    <w:unhideWhenUsed w:val="1"/>
    <w:qFormat w:val="1"/>
    <w:rsid w:val="007377EA"/>
    <w:pPr>
      <w:keepNext w:val="1"/>
      <w:keepLines w:val="1"/>
      <w:spacing w:before="200"/>
      <w:outlineLvl w:val="2"/>
    </w:pPr>
    <w:rPr>
      <w:rFonts w:ascii="Cambria" w:hAnsi="Cambria"/>
      <w:b w:val="1"/>
      <w:bCs w:val="1"/>
      <w:color w:val="4f81b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BA684F"/>
    <w:pPr>
      <w:jc w:val="center"/>
    </w:pPr>
    <w:rPr>
      <w:sz w:val="28"/>
    </w:rPr>
  </w:style>
  <w:style w:type="paragraph" w:styleId="Subtitle">
    <w:name w:val="Subtitle"/>
    <w:basedOn w:val="Normal"/>
    <w:qFormat w:val="1"/>
    <w:rsid w:val="00BA684F"/>
    <w:pPr>
      <w:jc w:val="center"/>
    </w:pPr>
    <w:rPr>
      <w:b w:val="1"/>
      <w:bCs w:val="1"/>
      <w:sz w:val="28"/>
    </w:rPr>
  </w:style>
  <w:style w:type="paragraph" w:styleId="BodyTextIndent2">
    <w:name w:val="Body Text Indent 2"/>
    <w:basedOn w:val="Normal"/>
    <w:rsid w:val="00BA684F"/>
    <w:pPr>
      <w:widowControl w:val="0"/>
      <w:ind w:left="480"/>
    </w:pPr>
    <w:rPr>
      <w:kern w:val="28"/>
      <w:sz w:val="22"/>
      <w:szCs w:val="20"/>
    </w:rPr>
  </w:style>
  <w:style w:type="paragraph" w:styleId="BodyTextIndent">
    <w:name w:val="Body Text Indent"/>
    <w:basedOn w:val="Normal"/>
    <w:rsid w:val="00BA684F"/>
    <w:pPr>
      <w:widowControl w:val="0"/>
      <w:tabs>
        <w:tab w:val="left" w:pos="240"/>
        <w:tab w:val="left" w:pos="1800"/>
      </w:tabs>
      <w:ind w:left="360" w:right="-480" w:hanging="120"/>
    </w:pPr>
    <w:rPr>
      <w:color w:val="000000"/>
      <w:kern w:val="28"/>
      <w:sz w:val="22"/>
      <w:szCs w:val="20"/>
    </w:rPr>
  </w:style>
  <w:style w:type="paragraph" w:styleId="PlainText">
    <w:name w:val="Plain Text"/>
    <w:basedOn w:val="Normal"/>
    <w:rsid w:val="00BA684F"/>
    <w:rPr>
      <w:rFonts w:ascii="Courier New" w:cs="Courier New" w:hAnsi="Courier New"/>
      <w:sz w:val="20"/>
      <w:szCs w:val="20"/>
    </w:rPr>
  </w:style>
  <w:style w:type="paragraph" w:styleId="BodyTextIndent3">
    <w:name w:val="Body Text Indent 3"/>
    <w:basedOn w:val="Normal"/>
    <w:rsid w:val="00BA684F"/>
    <w:pPr>
      <w:ind w:left="1440"/>
    </w:pPr>
    <w:rPr>
      <w:rFonts w:eastAsia="MS Mincho"/>
      <w:i w:val="1"/>
      <w:iCs w:val="1"/>
    </w:rPr>
  </w:style>
  <w:style w:type="paragraph" w:styleId="BalloonText">
    <w:name w:val="Balloon Text"/>
    <w:basedOn w:val="Normal"/>
    <w:link w:val="BalloonTextChar"/>
    <w:rsid w:val="00D3515D"/>
    <w:rPr>
      <w:rFonts w:ascii="Tahoma" w:cs="Tahoma" w:hAnsi="Tahoma"/>
      <w:sz w:val="16"/>
      <w:szCs w:val="16"/>
    </w:rPr>
  </w:style>
  <w:style w:type="character" w:styleId="BalloonTextChar" w:customStyle="1">
    <w:name w:val="Balloon Text Char"/>
    <w:basedOn w:val="DefaultParagraphFont"/>
    <w:link w:val="BalloonText"/>
    <w:rsid w:val="00D3515D"/>
    <w:rPr>
      <w:rFonts w:ascii="Tahoma" w:cs="Tahoma" w:hAnsi="Tahoma"/>
      <w:sz w:val="16"/>
      <w:szCs w:val="16"/>
    </w:rPr>
  </w:style>
  <w:style w:type="character" w:styleId="st1" w:customStyle="1">
    <w:name w:val="st1"/>
    <w:basedOn w:val="DefaultParagraphFont"/>
    <w:rsid w:val="00652A14"/>
  </w:style>
  <w:style w:type="paragraph" w:styleId="ListParagraph">
    <w:name w:val="List Paragraph"/>
    <w:basedOn w:val="Normal"/>
    <w:uiPriority w:val="34"/>
    <w:qFormat w:val="1"/>
    <w:rsid w:val="00D70872"/>
    <w:pPr>
      <w:ind w:left="720"/>
      <w:contextualSpacing w:val="1"/>
    </w:pPr>
  </w:style>
  <w:style w:type="character" w:styleId="Heading2Char" w:customStyle="1">
    <w:name w:val="Heading 2 Char"/>
    <w:basedOn w:val="DefaultParagraphFont"/>
    <w:link w:val="Heading2"/>
    <w:semiHidden w:val="1"/>
    <w:rsid w:val="007377EA"/>
    <w:rPr>
      <w:rFonts w:ascii="Cambria" w:cs="Times New Roman" w:eastAsia="Times New Roman" w:hAnsi="Cambria"/>
      <w:b w:val="1"/>
      <w:bCs w:val="1"/>
      <w:color w:val="4f81bd"/>
      <w:sz w:val="26"/>
      <w:szCs w:val="26"/>
    </w:rPr>
  </w:style>
  <w:style w:type="character" w:styleId="Heading3Char" w:customStyle="1">
    <w:name w:val="Heading 3 Char"/>
    <w:basedOn w:val="DefaultParagraphFont"/>
    <w:link w:val="Heading3"/>
    <w:semiHidden w:val="1"/>
    <w:rsid w:val="007377EA"/>
    <w:rPr>
      <w:rFonts w:ascii="Cambria" w:cs="Times New Roman" w:eastAsia="Times New Roman" w:hAnsi="Cambria"/>
      <w:b w:val="1"/>
      <w:bCs w:val="1"/>
      <w:color w:val="4f81bd"/>
      <w:sz w:val="24"/>
      <w:szCs w:val="24"/>
    </w:rPr>
  </w:style>
  <w:style w:type="paragraph" w:styleId="copyright" w:customStyle="1">
    <w:name w:val="copyright"/>
    <w:basedOn w:val="Normal"/>
    <w:rsid w:val="007377EA"/>
    <w:pPr>
      <w:spacing w:before="80" w:line="220" w:lineRule="exact"/>
      <w:ind w:left="936"/>
    </w:pPr>
    <w:rPr>
      <w:rFonts w:ascii="Tahoma" w:cs="Arial" w:hAnsi="Tahoma"/>
      <w:spacing w:val="10"/>
      <w:sz w:val="16"/>
      <w:szCs w:val="16"/>
    </w:rPr>
  </w:style>
  <w:style w:type="paragraph" w:styleId="bulletedlistlastitem" w:customStyle="1">
    <w:name w:val="bulleted list last item"/>
    <w:basedOn w:val="bulletedlist"/>
    <w:rsid w:val="007377EA"/>
    <w:pPr>
      <w:spacing w:after="160"/>
    </w:pPr>
    <w:rPr>
      <w:rFonts w:cs="Times New Roman"/>
      <w:szCs w:val="20"/>
    </w:rPr>
  </w:style>
  <w:style w:type="paragraph" w:styleId="italics" w:customStyle="1">
    <w:name w:val="italics"/>
    <w:basedOn w:val="Normal"/>
    <w:link w:val="italicsChar"/>
    <w:rsid w:val="007377EA"/>
    <w:pPr>
      <w:spacing w:after="80" w:line="220" w:lineRule="exact"/>
    </w:pPr>
    <w:rPr>
      <w:rFonts w:ascii="Tahoma" w:cs="Arial" w:hAnsi="Tahoma"/>
      <w:i w:val="1"/>
      <w:spacing w:val="10"/>
      <w:sz w:val="16"/>
      <w:szCs w:val="16"/>
    </w:rPr>
  </w:style>
  <w:style w:type="character" w:styleId="italicsChar" w:customStyle="1">
    <w:name w:val="italics Char"/>
    <w:basedOn w:val="DefaultParagraphFont"/>
    <w:link w:val="italics"/>
    <w:rsid w:val="007377EA"/>
    <w:rPr>
      <w:rFonts w:ascii="Tahoma" w:cs="Arial" w:hAnsi="Tahoma"/>
      <w:i w:val="1"/>
      <w:spacing w:val="10"/>
      <w:sz w:val="16"/>
      <w:szCs w:val="16"/>
    </w:rPr>
  </w:style>
  <w:style w:type="paragraph" w:styleId="bulletedlist" w:customStyle="1">
    <w:name w:val="bulleted list"/>
    <w:basedOn w:val="Normal"/>
    <w:rsid w:val="007377EA"/>
    <w:pPr>
      <w:numPr>
        <w:numId w:val="35"/>
      </w:numPr>
      <w:spacing w:after="80" w:before="40" w:line="220" w:lineRule="exact"/>
    </w:pPr>
    <w:rPr>
      <w:rFonts w:ascii="Tahoma" w:cs="Arial" w:hAnsi="Tahoma"/>
      <w:spacing w:val="10"/>
      <w:sz w:val="16"/>
      <w:szCs w:val="16"/>
    </w:rPr>
  </w:style>
  <w:style w:type="paragraph" w:styleId="dates" w:customStyle="1">
    <w:name w:val="dates"/>
    <w:basedOn w:val="Normal"/>
    <w:rsid w:val="007377EA"/>
    <w:pPr>
      <w:spacing w:before="40" w:line="220" w:lineRule="exact"/>
      <w:jc w:val="right"/>
    </w:pPr>
    <w:rPr>
      <w:rFonts w:ascii="Tahoma" w:cs="Arial" w:hAnsi="Tahoma"/>
      <w:spacing w:val="10"/>
      <w:sz w:val="16"/>
      <w:szCs w:val="16"/>
    </w:rPr>
  </w:style>
  <w:style w:type="paragraph" w:styleId="lastlinewspace" w:customStyle="1">
    <w:name w:val="last line w/space"/>
    <w:basedOn w:val="Normal"/>
    <w:rsid w:val="007377EA"/>
    <w:pPr>
      <w:spacing w:after="160" w:line="220" w:lineRule="exact"/>
    </w:pPr>
    <w:rPr>
      <w:rFonts w:ascii="Tahoma" w:cs="Arial" w:hAnsi="Tahoma"/>
      <w:spacing w:val="10"/>
      <w:sz w:val="16"/>
      <w:szCs w:val="16"/>
    </w:rPr>
  </w:style>
  <w:style w:type="paragraph" w:styleId="references" w:customStyle="1">
    <w:name w:val="references"/>
    <w:basedOn w:val="Normal"/>
    <w:rsid w:val="007377EA"/>
    <w:pPr>
      <w:spacing w:before="160" w:line="220" w:lineRule="exact"/>
    </w:pPr>
    <w:rPr>
      <w:rFonts w:ascii="Tahoma" w:cs="Arial" w:hAnsi="Tahoma"/>
      <w:spacing w:val="10"/>
      <w:sz w:val="16"/>
      <w:szCs w:val="16"/>
    </w:rPr>
  </w:style>
  <w:style w:type="paragraph" w:styleId="location" w:customStyle="1">
    <w:name w:val="location"/>
    <w:basedOn w:val="Normal"/>
    <w:link w:val="locationCharChar"/>
    <w:rsid w:val="007377EA"/>
    <w:pPr>
      <w:spacing w:after="80" w:line="220" w:lineRule="exact"/>
    </w:pPr>
    <w:rPr>
      <w:rFonts w:ascii="Tahoma" w:cs="Arial" w:hAnsi="Tahoma"/>
      <w:spacing w:val="10"/>
      <w:sz w:val="16"/>
      <w:szCs w:val="16"/>
    </w:rPr>
  </w:style>
  <w:style w:type="character" w:styleId="locationCharChar" w:customStyle="1">
    <w:name w:val="location Char Char"/>
    <w:basedOn w:val="DefaultParagraphFont"/>
    <w:link w:val="location"/>
    <w:rsid w:val="007377EA"/>
    <w:rPr>
      <w:rFonts w:ascii="Tahoma" w:cs="Arial" w:hAnsi="Tahoma"/>
      <w:spacing w:val="10"/>
      <w:sz w:val="16"/>
      <w:szCs w:val="16"/>
    </w:rPr>
  </w:style>
  <w:style w:type="paragraph" w:styleId="DocumentMap">
    <w:name w:val="Document Map"/>
    <w:basedOn w:val="Normal"/>
    <w:link w:val="DocumentMapChar"/>
    <w:rsid w:val="00031737"/>
    <w:rPr>
      <w:rFonts w:ascii="Lucida Grande" w:hAnsi="Lucida Grande"/>
    </w:rPr>
  </w:style>
  <w:style w:type="character" w:styleId="DocumentMapChar" w:customStyle="1">
    <w:name w:val="Document Map Char"/>
    <w:basedOn w:val="DefaultParagraphFont"/>
    <w:link w:val="DocumentMap"/>
    <w:rsid w:val="00031737"/>
    <w:rPr>
      <w:rFonts w:ascii="Lucida Grande" w:hAnsi="Lucida Grande"/>
      <w:sz w:val="24"/>
      <w:szCs w:val="24"/>
    </w:rPr>
  </w:style>
  <w:style w:type="paragraph" w:styleId="Subtitle">
    <w:name w:val="Subtitle"/>
    <w:basedOn w:val="Normal"/>
    <w:next w:val="Normal"/>
    <w:pPr>
      <w:jc w:val="center"/>
    </w:pPr>
    <w:rPr>
      <w:b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wbkuGwxl3ADgY5fJ2gl4foehmA==">AMUW2mXAl+FP88m/t1+gAkH6+eAtSvQaK16iJnR1Ryse3cW1kS25i766UZOh4OyhOVtnvFi3OugNKtmxF5owycLyl7lo35rmpV7dh/lU/QI4Vt1TLuUbPyGcpMVYpVbE1m613kqYzZJPHmkhQ7WWXSn63AYByQ3G+A==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2021-06-21T12:53:00Z</dcterms:created>
  <dc:creator>Michael P. Ritchey</dc:creator>
</cp:coreProperties>
</file>