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8F95" w14:textId="407DA01E" w:rsidR="00802CDA" w:rsidRDefault="00164A40">
      <w:pPr>
        <w:pStyle w:val="Heading1"/>
        <w:jc w:val="center"/>
        <w:rPr>
          <w:sz w:val="48"/>
          <w:szCs w:val="48"/>
        </w:rPr>
      </w:pPr>
      <w:bookmarkStart w:id="0" w:name="_yzgs8wdm3ncc" w:colFirst="0" w:colLast="0"/>
      <w:bookmarkEnd w:id="0"/>
      <w:r>
        <w:rPr>
          <w:sz w:val="48"/>
          <w:szCs w:val="48"/>
        </w:rPr>
        <w:t xml:space="preserve">SARAH CLARK, </w:t>
      </w:r>
      <w:r w:rsidR="00160AB1">
        <w:rPr>
          <w:sz w:val="48"/>
          <w:szCs w:val="48"/>
        </w:rPr>
        <w:t xml:space="preserve">MSN, </w:t>
      </w:r>
      <w:r>
        <w:rPr>
          <w:sz w:val="48"/>
          <w:szCs w:val="48"/>
        </w:rPr>
        <w:t>RN</w:t>
      </w:r>
    </w:p>
    <w:p w14:paraId="59551A26" w14:textId="77777777" w:rsidR="00802CDA" w:rsidRDefault="00164A40">
      <w:pPr>
        <w:pStyle w:val="Heading1"/>
        <w:rPr>
          <w:sz w:val="20"/>
          <w:szCs w:val="20"/>
        </w:rPr>
      </w:pPr>
      <w:bookmarkStart w:id="1" w:name="_2myh6652c8u5" w:colFirst="0" w:colLast="0"/>
      <w:bookmarkEnd w:id="1"/>
      <w:r>
        <w:rPr>
          <w:sz w:val="20"/>
          <w:szCs w:val="20"/>
        </w:rPr>
        <w:t xml:space="preserve"> PROFESSIONAL EXPERIENCE</w:t>
      </w:r>
    </w:p>
    <w:p w14:paraId="30D90789" w14:textId="77777777" w:rsidR="00802CDA" w:rsidRDefault="00FE7E5F">
      <w:r>
        <w:pict w14:anchorId="5D57A1A2">
          <v:rect id="_x0000_i1025" style="width:0;height:1.5pt" o:hralign="center" o:hrstd="t" o:hr="t" fillcolor="#a0a0a0" stroked="f"/>
        </w:pict>
      </w:r>
    </w:p>
    <w:p w14:paraId="1102E38C" w14:textId="77777777" w:rsidR="00802CDA" w:rsidRDefault="00164A40">
      <w:pPr>
        <w:rPr>
          <w:b/>
          <w:i/>
          <w:sz w:val="20"/>
          <w:szCs w:val="20"/>
        </w:rPr>
      </w:pPr>
      <w:r>
        <w:rPr>
          <w:sz w:val="20"/>
          <w:szCs w:val="20"/>
        </w:rPr>
        <w:t>January 2018-Present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Registered Nurse, CICU/SICU</w:t>
      </w:r>
    </w:p>
    <w:p w14:paraId="36E01DFE" w14:textId="77777777" w:rsidR="00802CDA" w:rsidRDefault="00164A40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>Holy Cross Hospital | Chicago, IL</w:t>
      </w:r>
    </w:p>
    <w:p w14:paraId="4EEB7296" w14:textId="77777777" w:rsidR="00802CDA" w:rsidRDefault="00164A40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+provide nursing care to critically ill patients</w:t>
      </w:r>
    </w:p>
    <w:p w14:paraId="3997D21D" w14:textId="77777777" w:rsidR="00802CDA" w:rsidRDefault="00802CDA">
      <w:pPr>
        <w:rPr>
          <w:sz w:val="20"/>
          <w:szCs w:val="20"/>
        </w:rPr>
      </w:pPr>
    </w:p>
    <w:p w14:paraId="10647269" w14:textId="77777777" w:rsidR="00802CDA" w:rsidRDefault="00164A40">
      <w:pPr>
        <w:rPr>
          <w:b/>
          <w:i/>
          <w:sz w:val="20"/>
          <w:szCs w:val="20"/>
        </w:rPr>
      </w:pPr>
      <w:r>
        <w:rPr>
          <w:sz w:val="20"/>
          <w:szCs w:val="20"/>
        </w:rPr>
        <w:t>Jan. 2017-January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Registered Nurse, Telemetry / Medical-Surgical Float</w:t>
      </w:r>
    </w:p>
    <w:p w14:paraId="7885F1BE" w14:textId="77777777" w:rsidR="00802CDA" w:rsidRDefault="00164A40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>Advocate Illinois Masonic Medical Center | Chicago, IL</w:t>
      </w:r>
    </w:p>
    <w:p w14:paraId="459810CA" w14:textId="77777777" w:rsidR="00802CDA" w:rsidRDefault="00164A40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+ provide flexible nursing care</w:t>
      </w:r>
    </w:p>
    <w:p w14:paraId="75C8FE81" w14:textId="77777777" w:rsidR="00802CDA" w:rsidRDefault="00164A40">
      <w:pPr>
        <w:ind w:left="216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+ primary units: Telemetry, Medical-Surgical, Observation</w:t>
      </w:r>
    </w:p>
    <w:p w14:paraId="3AD894FF" w14:textId="77777777" w:rsidR="00802CDA" w:rsidRDefault="00164A40">
      <w:pPr>
        <w:ind w:left="216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+ secondary units: Medical ICU, Orthopedics</w:t>
      </w:r>
    </w:p>
    <w:p w14:paraId="21D8D77A" w14:textId="77777777" w:rsidR="00802CDA" w:rsidRDefault="00802CDA">
      <w:pPr>
        <w:rPr>
          <w:sz w:val="20"/>
          <w:szCs w:val="20"/>
        </w:rPr>
      </w:pPr>
    </w:p>
    <w:p w14:paraId="16CF18D2" w14:textId="5253A95B" w:rsidR="00802CDA" w:rsidRDefault="00407C49">
      <w:pPr>
        <w:rPr>
          <w:b/>
          <w:i/>
          <w:sz w:val="20"/>
          <w:szCs w:val="20"/>
        </w:rPr>
      </w:pPr>
      <w:r>
        <w:rPr>
          <w:sz w:val="20"/>
          <w:szCs w:val="20"/>
        </w:rPr>
        <w:t>Nov</w:t>
      </w:r>
      <w:r w:rsidR="00164A40">
        <w:rPr>
          <w:sz w:val="20"/>
          <w:szCs w:val="20"/>
        </w:rPr>
        <w:t>. 2015 - January 2017</w:t>
      </w:r>
      <w:r w:rsidR="00164A40">
        <w:rPr>
          <w:sz w:val="20"/>
          <w:szCs w:val="20"/>
        </w:rPr>
        <w:tab/>
      </w:r>
      <w:r w:rsidR="00164A40">
        <w:rPr>
          <w:b/>
          <w:i/>
          <w:sz w:val="20"/>
          <w:szCs w:val="20"/>
        </w:rPr>
        <w:t>Registered Nurse, Telemetry / Medical-Surgical Float</w:t>
      </w:r>
    </w:p>
    <w:p w14:paraId="21F7FE4B" w14:textId="77777777" w:rsidR="00802CDA" w:rsidRDefault="00164A40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Advocate Trinity Hospital | Chicago, IL</w:t>
      </w:r>
    </w:p>
    <w:p w14:paraId="41E33A18" w14:textId="77777777" w:rsidR="00802CDA" w:rsidRDefault="00164A4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 provide nursing care to clinically unstable patients</w:t>
      </w:r>
    </w:p>
    <w:p w14:paraId="4538830F" w14:textId="77777777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perform ongoing patient assessment</w:t>
      </w:r>
    </w:p>
    <w:p w14:paraId="2408B636" w14:textId="77777777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administer prescribed treatment for patient stabilization</w:t>
      </w:r>
    </w:p>
    <w:p w14:paraId="7D42EE56" w14:textId="77777777" w:rsidR="00802CDA" w:rsidRDefault="00164A40">
      <w:pPr>
        <w:ind w:left="2880"/>
        <w:rPr>
          <w:sz w:val="20"/>
          <w:szCs w:val="20"/>
        </w:rPr>
      </w:pPr>
      <w:r>
        <w:rPr>
          <w:sz w:val="20"/>
          <w:szCs w:val="20"/>
        </w:rPr>
        <w:t>+ work closely with all members of healthcare team ensure optimal patient outcomes</w:t>
      </w:r>
    </w:p>
    <w:p w14:paraId="0BBE4657" w14:textId="77777777" w:rsidR="00802CDA" w:rsidRDefault="00802CDA"/>
    <w:p w14:paraId="1D9D3D11" w14:textId="77777777" w:rsidR="00802CDA" w:rsidRDefault="00164A40">
      <w:r>
        <w:t>EDUCATION</w:t>
      </w:r>
    </w:p>
    <w:p w14:paraId="343C7743" w14:textId="77777777" w:rsidR="00802CDA" w:rsidRDefault="00FE7E5F">
      <w:r>
        <w:pict w14:anchorId="05E09993">
          <v:rect id="_x0000_i1026" style="width:0;height:1.5pt" o:hralign="center" o:hrstd="t" o:hr="t" fillcolor="#a0a0a0" stroked="f"/>
        </w:pict>
      </w:r>
    </w:p>
    <w:p w14:paraId="0EB82720" w14:textId="77777777" w:rsidR="00802CDA" w:rsidRDefault="00802CDA"/>
    <w:p w14:paraId="79EEC677" w14:textId="2102BE8E" w:rsidR="005E6AE5" w:rsidRDefault="005E6AE5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July 2019 – December 2022</w:t>
      </w: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Master of Science, nursing -Family Nurse Practitioner</w:t>
      </w:r>
    </w:p>
    <w:p w14:paraId="0155239C" w14:textId="4B3DEC79" w:rsidR="005E6AE5" w:rsidRPr="005E6AE5" w:rsidRDefault="005E6AE5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Chamberlain College of Nursing </w:t>
      </w:r>
      <w:r>
        <w:rPr>
          <w:sz w:val="20"/>
          <w:szCs w:val="20"/>
        </w:rPr>
        <w:t>| Downers Grove, IL</w:t>
      </w:r>
    </w:p>
    <w:p w14:paraId="49C1ABAD" w14:textId="5E1F82EE" w:rsidR="00802CDA" w:rsidRDefault="00164A40">
      <w:pPr>
        <w:rPr>
          <w:b/>
          <w:i/>
          <w:sz w:val="20"/>
          <w:szCs w:val="20"/>
        </w:rPr>
      </w:pPr>
      <w:r>
        <w:rPr>
          <w:sz w:val="20"/>
          <w:szCs w:val="20"/>
        </w:rPr>
        <w:t>August 2013 - May 2015</w:t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Academic Clinical Experience</w:t>
      </w:r>
    </w:p>
    <w:p w14:paraId="25E3D667" w14:textId="77777777" w:rsidR="00802CDA" w:rsidRDefault="00164A40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>Aurora University | Aurora, IL</w:t>
      </w:r>
    </w:p>
    <w:p w14:paraId="30A4FCFE" w14:textId="77777777" w:rsidR="00802CDA" w:rsidRDefault="00164A40">
      <w:pPr>
        <w:ind w:left="2880"/>
        <w:rPr>
          <w:i/>
          <w:sz w:val="20"/>
          <w:szCs w:val="20"/>
        </w:rPr>
      </w:pPr>
      <w:r>
        <w:rPr>
          <w:i/>
          <w:sz w:val="20"/>
          <w:szCs w:val="20"/>
        </w:rPr>
        <w:t>+ unit rotations in medical-surgical, behavioral health, community health, pediatrics,</w:t>
      </w:r>
    </w:p>
    <w:p w14:paraId="448A725E" w14:textId="77777777" w:rsidR="00802CDA" w:rsidRDefault="00164A40">
      <w:pPr>
        <w:ind w:left="216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obstetrics at four regional hospitals</w:t>
      </w:r>
    </w:p>
    <w:p w14:paraId="0E524EAD" w14:textId="77777777" w:rsidR="00802CDA" w:rsidRDefault="00802CDA">
      <w:pPr>
        <w:rPr>
          <w:i/>
          <w:sz w:val="20"/>
          <w:szCs w:val="20"/>
        </w:rPr>
      </w:pPr>
    </w:p>
    <w:p w14:paraId="06A1041D" w14:textId="77777777" w:rsidR="00802CDA" w:rsidRDefault="00164A40">
      <w:pPr>
        <w:rPr>
          <w:b/>
          <w:i/>
          <w:sz w:val="20"/>
          <w:szCs w:val="20"/>
        </w:rPr>
      </w:pPr>
      <w:r>
        <w:rPr>
          <w:sz w:val="20"/>
          <w:szCs w:val="20"/>
        </w:rPr>
        <w:t>August 2010 - May 2015</w:t>
      </w: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Bachelor of Science, nursing</w:t>
      </w:r>
    </w:p>
    <w:p w14:paraId="6A278807" w14:textId="77777777" w:rsidR="00802CDA" w:rsidRDefault="00164A40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Aurora University | Aurora, IL</w:t>
      </w:r>
    </w:p>
    <w:p w14:paraId="099A56ED" w14:textId="77777777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Sigma Theta Tau, The Honor Society of Nursing</w:t>
      </w:r>
    </w:p>
    <w:p w14:paraId="01058889" w14:textId="77777777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awarded Deans’ Scholarships</w:t>
      </w:r>
    </w:p>
    <w:p w14:paraId="4C53995B" w14:textId="77777777" w:rsidR="00802CDA" w:rsidRDefault="00802CDA"/>
    <w:p w14:paraId="3E2F0AA2" w14:textId="77777777" w:rsidR="00802CDA" w:rsidRDefault="00164A40">
      <w:r>
        <w:t>CREDENTIALS</w:t>
      </w:r>
    </w:p>
    <w:p w14:paraId="2DB7AE3D" w14:textId="77777777" w:rsidR="00802CDA" w:rsidRDefault="00FE7E5F">
      <w:r>
        <w:pict w14:anchorId="14704817">
          <v:rect id="_x0000_i1027" style="width:0;height:1.5pt" o:hralign="center" o:hrstd="t" o:hr="t" fillcolor="#a0a0a0" stroked="f"/>
        </w:pict>
      </w:r>
    </w:p>
    <w:p w14:paraId="7AA41546" w14:textId="59FED8C7" w:rsidR="00802CDA" w:rsidRDefault="00164A40">
      <w:pPr>
        <w:ind w:left="2160"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Illinois Registered Professional Nurse </w:t>
      </w:r>
      <w:r>
        <w:rPr>
          <w:sz w:val="20"/>
          <w:szCs w:val="20"/>
        </w:rPr>
        <w:t>| effective through May 20</w:t>
      </w:r>
      <w:r w:rsidR="00B779D8">
        <w:rPr>
          <w:sz w:val="20"/>
          <w:szCs w:val="20"/>
        </w:rPr>
        <w:t>20</w:t>
      </w:r>
    </w:p>
    <w:p w14:paraId="03D12AB3" w14:textId="02507198" w:rsidR="00802CDA" w:rsidRDefault="00164A40">
      <w:pPr>
        <w:ind w:left="2160"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BLS Certification </w:t>
      </w:r>
      <w:r>
        <w:rPr>
          <w:sz w:val="20"/>
          <w:szCs w:val="20"/>
        </w:rPr>
        <w:t xml:space="preserve">| effective through </w:t>
      </w:r>
      <w:r w:rsidR="00B779D8">
        <w:rPr>
          <w:sz w:val="20"/>
          <w:szCs w:val="20"/>
        </w:rPr>
        <w:t>September 2021</w:t>
      </w:r>
    </w:p>
    <w:p w14:paraId="17C9CC78" w14:textId="07EFA14E" w:rsidR="00802CDA" w:rsidRPr="00B779D8" w:rsidRDefault="00B779D8" w:rsidP="00B779D8">
      <w:pPr>
        <w:ind w:left="2160" w:firstLine="720"/>
        <w:rPr>
          <w:bCs/>
          <w:iCs/>
          <w:sz w:val="20"/>
          <w:szCs w:val="20"/>
        </w:rPr>
      </w:pPr>
      <w:r>
        <w:rPr>
          <w:b/>
          <w:i/>
          <w:sz w:val="20"/>
          <w:szCs w:val="20"/>
        </w:rPr>
        <w:t xml:space="preserve">ACLS Certification </w:t>
      </w:r>
      <w:r>
        <w:rPr>
          <w:bCs/>
          <w:iCs/>
          <w:sz w:val="20"/>
          <w:szCs w:val="20"/>
        </w:rPr>
        <w:t>| effective through September 2021</w:t>
      </w:r>
    </w:p>
    <w:p w14:paraId="33B5D569" w14:textId="77777777" w:rsidR="00802CDA" w:rsidRDefault="00164A40">
      <w:pPr>
        <w:rPr>
          <w:sz w:val="20"/>
          <w:szCs w:val="20"/>
        </w:rPr>
      </w:pPr>
      <w:r>
        <w:rPr>
          <w:sz w:val="20"/>
          <w:szCs w:val="20"/>
        </w:rPr>
        <w:t>SKILLS</w:t>
      </w:r>
    </w:p>
    <w:p w14:paraId="61C8F15D" w14:textId="77777777" w:rsidR="00802CDA" w:rsidRDefault="00FE7E5F">
      <w:pPr>
        <w:rPr>
          <w:sz w:val="20"/>
          <w:szCs w:val="20"/>
        </w:rPr>
      </w:pPr>
      <w:r>
        <w:lastRenderedPageBreak/>
        <w:pict w14:anchorId="328A49DC">
          <v:rect id="_x0000_i1028" style="width:0;height:1.5pt" o:hralign="center" o:hrstd="t" o:hr="t" fillcolor="#a0a0a0" stroked="f"/>
        </w:pict>
      </w:r>
    </w:p>
    <w:p w14:paraId="74E05CEA" w14:textId="77777777" w:rsidR="00802CDA" w:rsidRDefault="00164A4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 Monitoring and interpreting EKG’s</w:t>
      </w:r>
    </w:p>
    <w:p w14:paraId="5E597EEF" w14:textId="77777777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Utilizing Meditech and Cerner electronic charting systems</w:t>
      </w:r>
    </w:p>
    <w:p w14:paraId="2A676F77" w14:textId="77777777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Adept in initial and ongoing patient assessment</w:t>
      </w:r>
    </w:p>
    <w:p w14:paraId="5D2BFD7F" w14:textId="77777777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Strong interpersonal and collaborative skills</w:t>
      </w:r>
    </w:p>
    <w:p w14:paraId="7BA8E619" w14:textId="77777777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Proficient pharmaceutical knowledge</w:t>
      </w:r>
    </w:p>
    <w:p w14:paraId="19903BAE" w14:textId="2A6B69B9" w:rsidR="00802CDA" w:rsidRDefault="00164A40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Prioritizes and provides patient and family teaching</w:t>
      </w:r>
    </w:p>
    <w:p w14:paraId="75C39A5F" w14:textId="7E156485" w:rsidR="00372752" w:rsidRDefault="00372752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+ Provides proficient care for critically-ill patients</w:t>
      </w:r>
    </w:p>
    <w:p w14:paraId="4D4E3995" w14:textId="77777777" w:rsidR="00802CDA" w:rsidRDefault="00802CDA">
      <w:pPr>
        <w:ind w:left="2160" w:firstLine="720"/>
        <w:rPr>
          <w:sz w:val="20"/>
          <w:szCs w:val="20"/>
        </w:rPr>
      </w:pPr>
    </w:p>
    <w:p w14:paraId="4D03EBE2" w14:textId="77777777" w:rsidR="00802CDA" w:rsidRDefault="00802CDA">
      <w:pPr>
        <w:ind w:left="2160" w:firstLine="720"/>
        <w:rPr>
          <w:sz w:val="20"/>
          <w:szCs w:val="20"/>
        </w:rPr>
      </w:pPr>
    </w:p>
    <w:p w14:paraId="2A7D2661" w14:textId="77777777" w:rsidR="00802CDA" w:rsidRDefault="00164A40">
      <w:pPr>
        <w:ind w:left="216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References furnished upon request.</w:t>
      </w:r>
    </w:p>
    <w:p w14:paraId="1E361295" w14:textId="77777777" w:rsidR="00802CDA" w:rsidRDefault="00802CDA">
      <w:pPr>
        <w:ind w:left="2160" w:firstLine="720"/>
        <w:rPr>
          <w:sz w:val="20"/>
          <w:szCs w:val="20"/>
        </w:rPr>
      </w:pPr>
    </w:p>
    <w:p w14:paraId="1B73B293" w14:textId="77777777" w:rsidR="00802CDA" w:rsidRDefault="00802CDA">
      <w:pPr>
        <w:rPr>
          <w:sz w:val="20"/>
          <w:szCs w:val="20"/>
        </w:rPr>
      </w:pPr>
    </w:p>
    <w:p w14:paraId="40968014" w14:textId="77777777" w:rsidR="00802CDA" w:rsidRDefault="00802CDA">
      <w:pPr>
        <w:rPr>
          <w:b/>
          <w:i/>
        </w:rPr>
      </w:pPr>
    </w:p>
    <w:p w14:paraId="68BC4E76" w14:textId="77777777" w:rsidR="00802CDA" w:rsidRDefault="00802CDA"/>
    <w:p w14:paraId="1B1B04D9" w14:textId="77777777" w:rsidR="00802CDA" w:rsidRDefault="00164A40">
      <w:r>
        <w:tab/>
      </w:r>
    </w:p>
    <w:p w14:paraId="7695B599" w14:textId="77777777" w:rsidR="00802CDA" w:rsidRDefault="00802CDA"/>
    <w:p w14:paraId="68649455" w14:textId="77777777" w:rsidR="00802CDA" w:rsidRDefault="00802CDA">
      <w:pPr>
        <w:rPr>
          <w:i/>
        </w:rPr>
      </w:pPr>
    </w:p>
    <w:p w14:paraId="759B747E" w14:textId="77777777" w:rsidR="00802CDA" w:rsidRDefault="00802CDA">
      <w:pPr>
        <w:rPr>
          <w:i/>
        </w:rPr>
      </w:pPr>
    </w:p>
    <w:p w14:paraId="67D0EA07" w14:textId="77777777" w:rsidR="00802CDA" w:rsidRDefault="00802CDA">
      <w:pPr>
        <w:rPr>
          <w:b/>
          <w:i/>
        </w:rPr>
      </w:pPr>
    </w:p>
    <w:p w14:paraId="54AEE9E1" w14:textId="77777777" w:rsidR="00802CDA" w:rsidRDefault="00802CDA">
      <w:pPr>
        <w:rPr>
          <w:i/>
        </w:rPr>
      </w:pPr>
    </w:p>
    <w:p w14:paraId="554F46B0" w14:textId="77777777" w:rsidR="00802CDA" w:rsidRDefault="00164A40">
      <w:pPr>
        <w:ind w:left="2160" w:firstLine="720"/>
        <w:rPr>
          <w:i/>
        </w:rPr>
      </w:pPr>
      <w:r>
        <w:rPr>
          <w:i/>
        </w:rPr>
        <w:t xml:space="preserve"> </w:t>
      </w:r>
    </w:p>
    <w:sectPr w:rsidR="00802CDA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6152" w14:textId="77777777" w:rsidR="00FE7E5F" w:rsidRDefault="00FE7E5F">
      <w:pPr>
        <w:spacing w:line="240" w:lineRule="auto"/>
      </w:pPr>
      <w:r>
        <w:separator/>
      </w:r>
    </w:p>
  </w:endnote>
  <w:endnote w:type="continuationSeparator" w:id="0">
    <w:p w14:paraId="6DB68BA3" w14:textId="77777777" w:rsidR="00FE7E5F" w:rsidRDefault="00FE7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AAA5" w14:textId="77777777" w:rsidR="00FE7E5F" w:rsidRDefault="00FE7E5F">
      <w:pPr>
        <w:spacing w:line="240" w:lineRule="auto"/>
      </w:pPr>
      <w:r>
        <w:separator/>
      </w:r>
    </w:p>
  </w:footnote>
  <w:footnote w:type="continuationSeparator" w:id="0">
    <w:p w14:paraId="74405B8C" w14:textId="77777777" w:rsidR="00FE7E5F" w:rsidRDefault="00FE7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787C" w14:textId="74526702" w:rsidR="00802CDA" w:rsidRDefault="00164A40">
    <w:pPr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184BB9">
      <w:rPr>
        <w:sz w:val="16"/>
        <w:szCs w:val="16"/>
      </w:rPr>
      <w:t>4607</w:t>
    </w:r>
    <w:r w:rsidR="00B779D8">
      <w:rPr>
        <w:sz w:val="16"/>
        <w:szCs w:val="16"/>
      </w:rPr>
      <w:t xml:space="preserve"> </w:t>
    </w:r>
    <w:r w:rsidR="00184BB9">
      <w:rPr>
        <w:sz w:val="16"/>
        <w:szCs w:val="16"/>
      </w:rPr>
      <w:t>Fesseneva CT</w:t>
    </w:r>
    <w:r>
      <w:rPr>
        <w:sz w:val="16"/>
        <w:szCs w:val="16"/>
      </w:rPr>
      <w:t xml:space="preserve">, </w:t>
    </w:r>
    <w:r w:rsidR="00184BB9">
      <w:rPr>
        <w:rFonts w:ascii="Franklin Gothic Book" w:hAnsi="Franklin Gothic Book"/>
        <w:sz w:val="16"/>
        <w:szCs w:val="16"/>
      </w:rPr>
      <w:t>Naperville</w:t>
    </w:r>
    <w:r>
      <w:rPr>
        <w:sz w:val="16"/>
        <w:szCs w:val="16"/>
      </w:rPr>
      <w:t>, IL 60</w:t>
    </w:r>
    <w:r w:rsidR="00184BB9">
      <w:rPr>
        <w:sz w:val="16"/>
        <w:szCs w:val="16"/>
      </w:rPr>
      <w:t>564</w:t>
    </w:r>
  </w:p>
  <w:p w14:paraId="3B14F8E0" w14:textId="77777777" w:rsidR="00802CDA" w:rsidRDefault="00164A40">
    <w:pPr>
      <w:jc w:val="center"/>
      <w:rPr>
        <w:sz w:val="16"/>
        <w:szCs w:val="16"/>
      </w:rPr>
    </w:pPr>
    <w:r>
      <w:rPr>
        <w:sz w:val="16"/>
        <w:szCs w:val="16"/>
      </w:rPr>
      <w:t xml:space="preserve">PHONE: 331.980.2677 | EMAIL: </w:t>
    </w:r>
    <w:hyperlink r:id="rId1">
      <w:r>
        <w:rPr>
          <w:color w:val="1155CC"/>
          <w:sz w:val="16"/>
          <w:szCs w:val="16"/>
          <w:u w:val="single"/>
        </w:rPr>
        <w:t>SARAHSCLARK26@GMAIL.COM</w:t>
      </w:r>
    </w:hyperlink>
  </w:p>
  <w:p w14:paraId="2E9C7C52" w14:textId="77777777" w:rsidR="00802CDA" w:rsidRDefault="00802CDA"/>
  <w:p w14:paraId="445A328D" w14:textId="77777777" w:rsidR="00802CDA" w:rsidRDefault="00802CD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CDA"/>
    <w:rsid w:val="00160AB1"/>
    <w:rsid w:val="00164A40"/>
    <w:rsid w:val="00184BB9"/>
    <w:rsid w:val="00372752"/>
    <w:rsid w:val="00407C49"/>
    <w:rsid w:val="005E6AE5"/>
    <w:rsid w:val="00653C7E"/>
    <w:rsid w:val="007C0215"/>
    <w:rsid w:val="00802CDA"/>
    <w:rsid w:val="00AC214D"/>
    <w:rsid w:val="00B779D8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C788"/>
  <w15:docId w15:val="{3DA5CFE7-D7FA-4E86-BAAE-90A9736C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779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D8"/>
  </w:style>
  <w:style w:type="paragraph" w:styleId="Footer">
    <w:name w:val="footer"/>
    <w:basedOn w:val="Normal"/>
    <w:link w:val="FooterChar"/>
    <w:uiPriority w:val="99"/>
    <w:unhideWhenUsed/>
    <w:rsid w:val="00B779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HSCLARK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Health System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Sarah</dc:creator>
  <cp:lastModifiedBy>sarah clark</cp:lastModifiedBy>
  <cp:revision>8</cp:revision>
  <dcterms:created xsi:type="dcterms:W3CDTF">2019-05-11T15:03:00Z</dcterms:created>
  <dcterms:modified xsi:type="dcterms:W3CDTF">2022-02-07T23:50:00Z</dcterms:modified>
</cp:coreProperties>
</file>