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ADA" w:rsidRPr="00522ADA" w:rsidRDefault="00522ADA" w:rsidP="00522ADA">
      <w:pPr>
        <w:spacing w:after="160" w:line="256" w:lineRule="auto"/>
        <w:rPr>
          <w:rFonts w:eastAsiaTheme="minorHAnsi"/>
        </w:rPr>
      </w:pPr>
      <w:r w:rsidRPr="00522ADA">
        <w:rPr>
          <w:rFonts w:ascii="Cambria" w:eastAsia="Cambria" w:hAnsi="Cambria" w:cs="Cambria"/>
          <w:b/>
          <w:bCs/>
          <w:sz w:val="28"/>
          <w:szCs w:val="28"/>
          <w:u w:val="single"/>
        </w:rPr>
        <w:t xml:space="preserve">Dana L Crowson                                                                                                  </w:t>
      </w:r>
    </w:p>
    <w:p w:rsidR="00522ADA" w:rsidRDefault="00522ADA" w:rsidP="00522ADA">
      <w:pPr>
        <w:spacing w:after="160" w:line="256" w:lineRule="auto"/>
        <w:rPr>
          <w:rFonts w:eastAsiaTheme="minorHAnsi"/>
        </w:rPr>
      </w:pPr>
      <w:r w:rsidRPr="00522ADA">
        <w:rPr>
          <w:rFonts w:ascii="Arial" w:eastAsia="Arial" w:hAnsi="Arial" w:cs="Arial"/>
          <w:sz w:val="24"/>
          <w:szCs w:val="24"/>
        </w:rPr>
        <w:t xml:space="preserve"> 417-631-3515</w:t>
      </w:r>
    </w:p>
    <w:p w:rsidR="00522ADA" w:rsidRPr="00522ADA" w:rsidRDefault="00522ADA" w:rsidP="00522ADA">
      <w:pPr>
        <w:spacing w:after="160" w:line="256" w:lineRule="auto"/>
        <w:rPr>
          <w:rFonts w:eastAsiaTheme="minorHAnsi"/>
        </w:rPr>
      </w:pPr>
      <w:r>
        <w:rPr>
          <w:rFonts w:eastAsiaTheme="minorHAnsi"/>
        </w:rPr>
        <w:t>Dannie62@msn.com</w:t>
      </w:r>
    </w:p>
    <w:p w:rsidR="00522ADA" w:rsidRPr="00522ADA" w:rsidRDefault="00522ADA" w:rsidP="00522ADA">
      <w:pPr>
        <w:spacing w:after="160" w:line="256" w:lineRule="auto"/>
        <w:rPr>
          <w:rFonts w:eastAsiaTheme="minorHAnsi"/>
        </w:rPr>
      </w:pPr>
      <w:r w:rsidRPr="00522ADA">
        <w:rPr>
          <w:rFonts w:ascii="Arial" w:eastAsia="Arial" w:hAnsi="Arial" w:cs="Arial"/>
          <w:b/>
          <w:bCs/>
          <w:sz w:val="24"/>
          <w:szCs w:val="24"/>
        </w:rPr>
        <w:t>Educational Background</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Graduate of MSN program, (2012). University of Phoenix, Phoenix, AZ. GPA 3.47/4.0.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Associates Degree in Nursing, (2005) Cox College-Springfield, Missouri. License-Registered Nurse (R.N.) Missouri.</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Bachelor of Arts Mass Communications, B.A. Truman State University- Kirksville, Missouri.</w:t>
      </w:r>
    </w:p>
    <w:p w:rsidR="00522ADA" w:rsidRPr="00522ADA" w:rsidRDefault="00522ADA" w:rsidP="00522ADA">
      <w:pPr>
        <w:spacing w:after="160" w:line="256" w:lineRule="auto"/>
        <w:rPr>
          <w:rFonts w:eastAsiaTheme="minorHAnsi"/>
        </w:rPr>
      </w:pPr>
      <w:r w:rsidRPr="00522ADA">
        <w:rPr>
          <w:rFonts w:ascii="Arial" w:eastAsia="Arial" w:hAnsi="Arial" w:cs="Arial"/>
          <w:b/>
          <w:bCs/>
          <w:sz w:val="24"/>
          <w:szCs w:val="24"/>
        </w:rPr>
        <w:t>Academic Profile</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Managerial Skills              Clinical Skills               Computer Savvy</w:t>
      </w:r>
    </w:p>
    <w:p w:rsidR="00522ADA" w:rsidRPr="00522ADA" w:rsidRDefault="00522ADA" w:rsidP="00522ADA">
      <w:pPr>
        <w:spacing w:after="160" w:line="256" w:lineRule="auto"/>
        <w:rPr>
          <w:rFonts w:eastAsiaTheme="minorHAnsi"/>
        </w:rPr>
      </w:pPr>
      <w:r w:rsidRPr="00522ADA">
        <w:rPr>
          <w:rFonts w:ascii="Arial" w:eastAsia="Arial" w:hAnsi="Arial" w:cs="Arial"/>
          <w:b/>
          <w:bCs/>
          <w:sz w:val="24"/>
          <w:szCs w:val="24"/>
        </w:rPr>
        <w:t>Qualifications Profile</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Dedicated to healthcare within the community, strengths in patient care and management of staff, capacity to multi-task, and teach for a wide range of patients. Excellent customer service, computer documentation and case management.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ACLS, BLS, NIHSS</w:t>
      </w:r>
      <w:r w:rsidR="004B506E">
        <w:rPr>
          <w:rFonts w:ascii="Arial" w:eastAsia="Arial" w:hAnsi="Arial" w:cs="Arial"/>
          <w:sz w:val="24"/>
          <w:szCs w:val="24"/>
        </w:rPr>
        <w:t xml:space="preserve">, FEMA </w:t>
      </w:r>
    </w:p>
    <w:p w:rsidR="00046224" w:rsidRDefault="00522ADA" w:rsidP="00522ADA">
      <w:pPr>
        <w:spacing w:after="160" w:line="276" w:lineRule="auto"/>
        <w:rPr>
          <w:rFonts w:ascii="Arial" w:eastAsia="Arial" w:hAnsi="Arial" w:cs="Arial"/>
          <w:b/>
          <w:bCs/>
          <w:sz w:val="24"/>
          <w:szCs w:val="24"/>
        </w:rPr>
      </w:pPr>
      <w:r w:rsidRPr="00522ADA">
        <w:rPr>
          <w:rFonts w:ascii="Arial" w:eastAsia="Arial" w:hAnsi="Arial" w:cs="Arial"/>
          <w:b/>
          <w:bCs/>
          <w:sz w:val="24"/>
          <w:szCs w:val="24"/>
        </w:rPr>
        <w:t>Professional Experience</w:t>
      </w:r>
    </w:p>
    <w:p w:rsidR="00526A62" w:rsidRDefault="00306F7B" w:rsidP="00522ADA">
      <w:pPr>
        <w:spacing w:after="160" w:line="276" w:lineRule="auto"/>
        <w:rPr>
          <w:rFonts w:ascii="Arial" w:eastAsia="Arial" w:hAnsi="Arial" w:cs="Arial"/>
          <w:b/>
          <w:bCs/>
          <w:sz w:val="24"/>
          <w:szCs w:val="24"/>
        </w:rPr>
      </w:pPr>
      <w:r>
        <w:rPr>
          <w:rFonts w:ascii="Arial" w:eastAsia="Arial" w:hAnsi="Arial" w:cs="Arial"/>
          <w:b/>
          <w:bCs/>
          <w:sz w:val="24"/>
          <w:szCs w:val="24"/>
        </w:rPr>
        <w:t>Favorite Healthcare St Luke’s Hospital</w:t>
      </w:r>
      <w:r w:rsidR="008409EE">
        <w:rPr>
          <w:rFonts w:ascii="Arial" w:eastAsia="Arial" w:hAnsi="Arial" w:cs="Arial"/>
          <w:b/>
          <w:bCs/>
          <w:sz w:val="24"/>
          <w:szCs w:val="24"/>
        </w:rPr>
        <w:t>.</w:t>
      </w:r>
    </w:p>
    <w:p w:rsidR="00526A62" w:rsidRPr="00526A62" w:rsidRDefault="00526A62" w:rsidP="00522ADA">
      <w:pPr>
        <w:spacing w:after="160" w:line="276" w:lineRule="auto"/>
        <w:rPr>
          <w:rFonts w:ascii="Arial" w:eastAsia="Arial" w:hAnsi="Arial" w:cs="Arial"/>
          <w:sz w:val="24"/>
          <w:szCs w:val="24"/>
        </w:rPr>
      </w:pPr>
      <w:r>
        <w:rPr>
          <w:rFonts w:ascii="Arial" w:eastAsia="Arial" w:hAnsi="Arial" w:cs="Arial"/>
          <w:sz w:val="24"/>
          <w:szCs w:val="24"/>
        </w:rPr>
        <w:t>12/2021-</w:t>
      </w:r>
      <w:r w:rsidR="00A23501">
        <w:rPr>
          <w:rFonts w:ascii="Arial" w:eastAsia="Arial" w:hAnsi="Arial" w:cs="Arial"/>
          <w:sz w:val="24"/>
          <w:szCs w:val="24"/>
        </w:rPr>
        <w:t>03/2022</w:t>
      </w:r>
    </w:p>
    <w:p w:rsidR="00F15D60" w:rsidRDefault="00A23501" w:rsidP="00522ADA">
      <w:pPr>
        <w:spacing w:after="160" w:line="276" w:lineRule="auto"/>
        <w:rPr>
          <w:rFonts w:ascii="Arial" w:eastAsia="Arial" w:hAnsi="Arial" w:cs="Arial"/>
          <w:sz w:val="24"/>
          <w:szCs w:val="24"/>
        </w:rPr>
      </w:pPr>
      <w:r>
        <w:rPr>
          <w:rFonts w:ascii="Arial" w:eastAsia="Arial" w:hAnsi="Arial" w:cs="Arial"/>
          <w:sz w:val="24"/>
          <w:szCs w:val="24"/>
        </w:rPr>
        <w:t xml:space="preserve">Travel nurse for </w:t>
      </w:r>
      <w:r w:rsidR="008409EE">
        <w:rPr>
          <w:rFonts w:ascii="Arial" w:eastAsia="Arial" w:hAnsi="Arial" w:cs="Arial"/>
          <w:sz w:val="24"/>
          <w:szCs w:val="24"/>
        </w:rPr>
        <w:t xml:space="preserve">Acute Rehabilitation unit with float to Medical Surgical Telemetry unit. </w:t>
      </w:r>
      <w:r w:rsidR="002F4402">
        <w:rPr>
          <w:rFonts w:ascii="Arial" w:eastAsia="Arial" w:hAnsi="Arial" w:cs="Arial"/>
          <w:sz w:val="24"/>
          <w:szCs w:val="24"/>
        </w:rPr>
        <w:t xml:space="preserve">Kansas City, Missouri </w:t>
      </w:r>
    </w:p>
    <w:p w:rsidR="00427365" w:rsidRDefault="00CB7CF7" w:rsidP="00522ADA">
      <w:pPr>
        <w:spacing w:after="160" w:line="276" w:lineRule="auto"/>
        <w:rPr>
          <w:rFonts w:ascii="Arial" w:eastAsia="Arial" w:hAnsi="Arial" w:cs="Arial"/>
          <w:b/>
          <w:bCs/>
          <w:sz w:val="24"/>
          <w:szCs w:val="24"/>
        </w:rPr>
      </w:pPr>
      <w:r>
        <w:rPr>
          <w:rFonts w:ascii="Arial" w:eastAsia="Arial" w:hAnsi="Arial" w:cs="Arial"/>
          <w:b/>
          <w:bCs/>
          <w:sz w:val="24"/>
          <w:szCs w:val="24"/>
        </w:rPr>
        <w:t xml:space="preserve">Summer Break </w:t>
      </w:r>
    </w:p>
    <w:p w:rsidR="00CB7CF7" w:rsidRPr="00CB7CF7" w:rsidRDefault="00CB7CF7" w:rsidP="00522ADA">
      <w:pPr>
        <w:spacing w:after="160" w:line="276" w:lineRule="auto"/>
        <w:rPr>
          <w:rFonts w:ascii="Arial" w:eastAsia="Arial" w:hAnsi="Arial" w:cs="Arial"/>
          <w:b/>
          <w:bCs/>
          <w:sz w:val="24"/>
          <w:szCs w:val="24"/>
        </w:rPr>
      </w:pPr>
      <w:r>
        <w:rPr>
          <w:rFonts w:ascii="Arial" w:eastAsia="Arial" w:hAnsi="Arial" w:cs="Arial"/>
          <w:b/>
          <w:bCs/>
          <w:sz w:val="24"/>
          <w:szCs w:val="24"/>
        </w:rPr>
        <w:t>05/2021-</w:t>
      </w:r>
      <w:r w:rsidR="00D42CAC">
        <w:rPr>
          <w:rFonts w:ascii="Arial" w:eastAsia="Arial" w:hAnsi="Arial" w:cs="Arial"/>
          <w:b/>
          <w:bCs/>
          <w:sz w:val="24"/>
          <w:szCs w:val="24"/>
        </w:rPr>
        <w:t xml:space="preserve">12/2021 </w:t>
      </w:r>
    </w:p>
    <w:p w:rsidR="00522ADA" w:rsidRPr="00522ADA" w:rsidRDefault="00522ADA" w:rsidP="00522ADA">
      <w:pPr>
        <w:spacing w:after="160" w:line="276" w:lineRule="auto"/>
        <w:rPr>
          <w:rFonts w:ascii="Arial" w:eastAsia="Arial" w:hAnsi="Arial" w:cs="Arial"/>
          <w:b/>
          <w:bCs/>
          <w:sz w:val="24"/>
          <w:szCs w:val="24"/>
        </w:rPr>
      </w:pPr>
      <w:r w:rsidRPr="00522ADA">
        <w:rPr>
          <w:rFonts w:ascii="Arial" w:eastAsia="Arial" w:hAnsi="Arial" w:cs="Arial"/>
          <w:b/>
          <w:bCs/>
          <w:sz w:val="24"/>
          <w:szCs w:val="24"/>
        </w:rPr>
        <w:t xml:space="preserve">Krucial Staffing </w:t>
      </w:r>
    </w:p>
    <w:p w:rsidR="00522ADA" w:rsidRPr="00522ADA" w:rsidRDefault="00522ADA" w:rsidP="00522ADA">
      <w:pPr>
        <w:spacing w:after="160" w:line="276" w:lineRule="auto"/>
        <w:rPr>
          <w:rFonts w:ascii="Arial" w:eastAsia="Arial" w:hAnsi="Arial" w:cs="Arial"/>
          <w:b/>
          <w:bCs/>
          <w:sz w:val="24"/>
          <w:szCs w:val="24"/>
        </w:rPr>
      </w:pPr>
      <w:r w:rsidRPr="00522ADA">
        <w:rPr>
          <w:rFonts w:ascii="Arial" w:eastAsia="Arial" w:hAnsi="Arial" w:cs="Arial"/>
          <w:sz w:val="24"/>
          <w:szCs w:val="24"/>
        </w:rPr>
        <w:t>03/2020-</w:t>
      </w:r>
      <w:r w:rsidR="00046224">
        <w:rPr>
          <w:rFonts w:ascii="Arial" w:eastAsia="Arial" w:hAnsi="Arial" w:cs="Arial"/>
          <w:sz w:val="24"/>
          <w:szCs w:val="24"/>
        </w:rPr>
        <w:t>04/2021</w:t>
      </w:r>
    </w:p>
    <w:p w:rsidR="005D5D34" w:rsidRDefault="00522ADA" w:rsidP="00522ADA">
      <w:pPr>
        <w:spacing w:after="160" w:line="276" w:lineRule="auto"/>
        <w:rPr>
          <w:rFonts w:ascii="Arial" w:eastAsia="Arial" w:hAnsi="Arial" w:cs="Arial"/>
          <w:sz w:val="24"/>
          <w:szCs w:val="24"/>
        </w:rPr>
      </w:pPr>
      <w:r w:rsidRPr="00522ADA">
        <w:rPr>
          <w:rFonts w:ascii="Arial" w:eastAsia="Arial" w:hAnsi="Arial" w:cs="Arial"/>
          <w:sz w:val="24"/>
          <w:szCs w:val="24"/>
        </w:rPr>
        <w:t xml:space="preserve">Travel </w:t>
      </w:r>
      <w:r w:rsidR="00FF3E4C">
        <w:rPr>
          <w:rFonts w:ascii="Arial" w:eastAsia="Arial" w:hAnsi="Arial" w:cs="Arial"/>
          <w:sz w:val="24"/>
          <w:szCs w:val="24"/>
        </w:rPr>
        <w:t>nurs</w:t>
      </w:r>
      <w:r w:rsidR="005D5D34">
        <w:rPr>
          <w:rFonts w:ascii="Arial" w:eastAsia="Arial" w:hAnsi="Arial" w:cs="Arial"/>
          <w:sz w:val="24"/>
          <w:szCs w:val="24"/>
        </w:rPr>
        <w:t xml:space="preserve">e </w:t>
      </w:r>
      <w:r w:rsidRPr="00522ADA">
        <w:rPr>
          <w:rFonts w:ascii="Arial" w:eastAsia="Arial" w:hAnsi="Arial" w:cs="Arial"/>
          <w:sz w:val="24"/>
          <w:szCs w:val="24"/>
        </w:rPr>
        <w:t xml:space="preserve">for </w:t>
      </w:r>
      <w:proofErr w:type="spellStart"/>
      <w:r w:rsidR="0033710C">
        <w:rPr>
          <w:rFonts w:ascii="Arial" w:eastAsia="Arial" w:hAnsi="Arial" w:cs="Arial"/>
          <w:sz w:val="24"/>
          <w:szCs w:val="24"/>
        </w:rPr>
        <w:t>Coler</w:t>
      </w:r>
      <w:proofErr w:type="spellEnd"/>
      <w:r w:rsidR="0033710C">
        <w:rPr>
          <w:rFonts w:ascii="Arial" w:eastAsia="Arial" w:hAnsi="Arial" w:cs="Arial"/>
          <w:sz w:val="24"/>
          <w:szCs w:val="24"/>
        </w:rPr>
        <w:t xml:space="preserve"> Rehabilitation and short term hospital</w:t>
      </w:r>
      <w:r w:rsidR="00AD5438">
        <w:rPr>
          <w:rFonts w:ascii="Arial" w:eastAsia="Arial" w:hAnsi="Arial" w:cs="Arial"/>
          <w:sz w:val="24"/>
          <w:szCs w:val="24"/>
        </w:rPr>
        <w:t xml:space="preserve">. </w:t>
      </w:r>
      <w:r w:rsidRPr="00522ADA">
        <w:rPr>
          <w:rFonts w:ascii="Arial" w:eastAsia="Arial" w:hAnsi="Arial" w:cs="Arial"/>
          <w:sz w:val="24"/>
          <w:szCs w:val="24"/>
        </w:rPr>
        <w:t>New York</w:t>
      </w:r>
      <w:r w:rsidR="00696C92">
        <w:rPr>
          <w:rFonts w:ascii="Arial" w:eastAsia="Arial" w:hAnsi="Arial" w:cs="Arial"/>
          <w:sz w:val="24"/>
          <w:szCs w:val="24"/>
        </w:rPr>
        <w:t xml:space="preserve">, NY </w:t>
      </w:r>
      <w:r w:rsidRPr="00522ADA">
        <w:rPr>
          <w:rFonts w:ascii="Arial" w:eastAsia="Arial" w:hAnsi="Arial" w:cs="Arial"/>
          <w:sz w:val="24"/>
          <w:szCs w:val="24"/>
        </w:rPr>
        <w:t xml:space="preserve"> </w:t>
      </w:r>
      <w:r w:rsidR="006A5CDA">
        <w:rPr>
          <w:rFonts w:ascii="Arial" w:eastAsia="Arial" w:hAnsi="Arial" w:cs="Arial"/>
          <w:sz w:val="24"/>
          <w:szCs w:val="24"/>
        </w:rPr>
        <w:t xml:space="preserve">3/2020 to </w:t>
      </w:r>
      <w:r w:rsidR="0033710C">
        <w:rPr>
          <w:rFonts w:ascii="Arial" w:eastAsia="Arial" w:hAnsi="Arial" w:cs="Arial"/>
          <w:sz w:val="24"/>
          <w:szCs w:val="24"/>
        </w:rPr>
        <w:t xml:space="preserve">04/2020. </w:t>
      </w:r>
      <w:r w:rsidRPr="00522ADA">
        <w:rPr>
          <w:rFonts w:ascii="Arial" w:eastAsia="Arial" w:hAnsi="Arial" w:cs="Arial"/>
          <w:sz w:val="24"/>
          <w:szCs w:val="24"/>
        </w:rPr>
        <w:t xml:space="preserve"> </w:t>
      </w:r>
    </w:p>
    <w:p w:rsidR="00696C92" w:rsidRDefault="00FF3E4C" w:rsidP="00522ADA">
      <w:pPr>
        <w:spacing w:after="160" w:line="276" w:lineRule="auto"/>
        <w:rPr>
          <w:rFonts w:ascii="Arial" w:eastAsia="Arial" w:hAnsi="Arial" w:cs="Arial"/>
          <w:sz w:val="24"/>
          <w:szCs w:val="24"/>
        </w:rPr>
      </w:pPr>
      <w:r>
        <w:rPr>
          <w:rFonts w:ascii="Arial" w:eastAsia="Arial" w:hAnsi="Arial" w:cs="Arial"/>
          <w:sz w:val="24"/>
          <w:szCs w:val="24"/>
        </w:rPr>
        <w:t>Travel nurse</w:t>
      </w:r>
      <w:r w:rsidR="005D5D34">
        <w:rPr>
          <w:rFonts w:ascii="Arial" w:eastAsia="Arial" w:hAnsi="Arial" w:cs="Arial"/>
          <w:sz w:val="24"/>
          <w:szCs w:val="24"/>
        </w:rPr>
        <w:t xml:space="preserve"> for Doctors Hospital Renaissance, </w:t>
      </w:r>
      <w:r w:rsidR="007D36A6">
        <w:rPr>
          <w:rFonts w:ascii="Arial" w:eastAsia="Arial" w:hAnsi="Arial" w:cs="Arial"/>
          <w:sz w:val="24"/>
          <w:szCs w:val="24"/>
        </w:rPr>
        <w:t xml:space="preserve">Edinburg, Texas 06/2020 to </w:t>
      </w:r>
      <w:r w:rsidR="00696C92">
        <w:rPr>
          <w:rFonts w:ascii="Arial" w:eastAsia="Arial" w:hAnsi="Arial" w:cs="Arial"/>
          <w:sz w:val="24"/>
          <w:szCs w:val="24"/>
        </w:rPr>
        <w:t xml:space="preserve">08/2020. </w:t>
      </w:r>
    </w:p>
    <w:p w:rsidR="00696C92" w:rsidRDefault="00696C92" w:rsidP="00522ADA">
      <w:pPr>
        <w:spacing w:after="160" w:line="276" w:lineRule="auto"/>
        <w:rPr>
          <w:rFonts w:ascii="Arial" w:eastAsia="Arial" w:hAnsi="Arial" w:cs="Arial"/>
          <w:sz w:val="24"/>
          <w:szCs w:val="24"/>
        </w:rPr>
      </w:pPr>
      <w:r>
        <w:rPr>
          <w:rFonts w:ascii="Arial" w:eastAsia="Arial" w:hAnsi="Arial" w:cs="Arial"/>
          <w:sz w:val="24"/>
          <w:szCs w:val="24"/>
        </w:rPr>
        <w:t xml:space="preserve">Travel nurse for BSA </w:t>
      </w:r>
      <w:r w:rsidR="00413598">
        <w:rPr>
          <w:rFonts w:ascii="Arial" w:eastAsia="Arial" w:hAnsi="Arial" w:cs="Arial"/>
          <w:sz w:val="24"/>
          <w:szCs w:val="24"/>
        </w:rPr>
        <w:t xml:space="preserve">Hospital </w:t>
      </w:r>
      <w:r w:rsidR="0030236E">
        <w:rPr>
          <w:rFonts w:ascii="Arial" w:eastAsia="Arial" w:hAnsi="Arial" w:cs="Arial"/>
          <w:sz w:val="24"/>
          <w:szCs w:val="24"/>
        </w:rPr>
        <w:t xml:space="preserve">and City of  Amarillo vaccination clinic </w:t>
      </w:r>
      <w:r w:rsidR="00422B5A">
        <w:rPr>
          <w:rFonts w:ascii="Arial" w:eastAsia="Arial" w:hAnsi="Arial" w:cs="Arial"/>
          <w:sz w:val="24"/>
          <w:szCs w:val="24"/>
        </w:rPr>
        <w:t xml:space="preserve">for three state area. Amarillo, Texas 12/2020 to 04/2021. </w:t>
      </w:r>
    </w:p>
    <w:p w:rsidR="00522ADA" w:rsidRDefault="00522ADA" w:rsidP="00522ADA">
      <w:pPr>
        <w:spacing w:after="160" w:line="276" w:lineRule="auto"/>
        <w:rPr>
          <w:rFonts w:ascii="Arial" w:eastAsia="Arial" w:hAnsi="Arial" w:cs="Arial"/>
          <w:sz w:val="24"/>
          <w:szCs w:val="24"/>
        </w:rPr>
      </w:pPr>
      <w:r w:rsidRPr="00522ADA">
        <w:rPr>
          <w:rFonts w:ascii="Arial" w:eastAsia="Arial" w:hAnsi="Arial" w:cs="Arial"/>
          <w:sz w:val="24"/>
          <w:szCs w:val="24"/>
        </w:rPr>
        <w:lastRenderedPageBreak/>
        <w:t xml:space="preserve"> Admits, discharges, medications, IV and oral medications, and assisted in respiratory treatments. </w:t>
      </w:r>
    </w:p>
    <w:p w:rsidR="00CD349B" w:rsidRDefault="009519E1" w:rsidP="00522ADA">
      <w:pPr>
        <w:spacing w:after="160" w:line="276" w:lineRule="auto"/>
        <w:rPr>
          <w:rFonts w:ascii="Arial" w:eastAsia="Arial" w:hAnsi="Arial" w:cs="Arial"/>
          <w:sz w:val="24"/>
          <w:szCs w:val="24"/>
        </w:rPr>
      </w:pPr>
      <w:r>
        <w:rPr>
          <w:rFonts w:ascii="Arial" w:eastAsia="Arial" w:hAnsi="Arial" w:cs="Arial"/>
          <w:sz w:val="24"/>
          <w:szCs w:val="24"/>
        </w:rPr>
        <w:t>TaleMed</w:t>
      </w:r>
      <w:r w:rsidR="00AF39DE">
        <w:rPr>
          <w:rFonts w:ascii="Arial" w:eastAsia="Arial" w:hAnsi="Arial" w:cs="Arial"/>
          <w:sz w:val="24"/>
          <w:szCs w:val="24"/>
        </w:rPr>
        <w:t xml:space="preserve"> Travel </w:t>
      </w:r>
    </w:p>
    <w:p w:rsidR="009519E1" w:rsidRDefault="00F33236" w:rsidP="00522ADA">
      <w:pPr>
        <w:spacing w:after="160" w:line="276" w:lineRule="auto"/>
        <w:rPr>
          <w:rFonts w:ascii="Arial" w:eastAsia="Arial" w:hAnsi="Arial" w:cs="Arial"/>
          <w:sz w:val="24"/>
          <w:szCs w:val="24"/>
        </w:rPr>
      </w:pPr>
      <w:r>
        <w:rPr>
          <w:rFonts w:ascii="Arial" w:eastAsia="Arial" w:hAnsi="Arial" w:cs="Arial"/>
          <w:sz w:val="24"/>
          <w:szCs w:val="24"/>
        </w:rPr>
        <w:t>11/2019-02/2020</w:t>
      </w:r>
    </w:p>
    <w:p w:rsidR="00F33236" w:rsidRDefault="00F33236" w:rsidP="00522ADA">
      <w:pPr>
        <w:spacing w:after="160" w:line="276" w:lineRule="auto"/>
        <w:rPr>
          <w:rFonts w:ascii="Arial" w:eastAsia="Arial" w:hAnsi="Arial" w:cs="Arial"/>
          <w:sz w:val="24"/>
          <w:szCs w:val="24"/>
        </w:rPr>
      </w:pPr>
      <w:r>
        <w:rPr>
          <w:rFonts w:ascii="Arial" w:eastAsia="Arial" w:hAnsi="Arial" w:cs="Arial"/>
          <w:sz w:val="24"/>
          <w:szCs w:val="24"/>
        </w:rPr>
        <w:t>Travel registered nurse for Capital Region Medical Center</w:t>
      </w:r>
      <w:r w:rsidR="00BD1AEF">
        <w:rPr>
          <w:rFonts w:ascii="Arial" w:eastAsia="Arial" w:hAnsi="Arial" w:cs="Arial"/>
          <w:sz w:val="24"/>
          <w:szCs w:val="24"/>
        </w:rPr>
        <w:t xml:space="preserve">, Jefferson City, Mo Progressive Care Unit. </w:t>
      </w:r>
    </w:p>
    <w:p w:rsidR="00CD349B" w:rsidRDefault="00AF0FE9" w:rsidP="00522ADA">
      <w:pPr>
        <w:spacing w:after="160" w:line="276" w:lineRule="auto"/>
        <w:rPr>
          <w:rFonts w:ascii="Arial" w:eastAsia="Arial" w:hAnsi="Arial" w:cs="Arial"/>
          <w:sz w:val="24"/>
          <w:szCs w:val="24"/>
        </w:rPr>
      </w:pPr>
      <w:r>
        <w:rPr>
          <w:rFonts w:ascii="Arial" w:eastAsia="Arial" w:hAnsi="Arial" w:cs="Arial"/>
          <w:sz w:val="24"/>
          <w:szCs w:val="24"/>
        </w:rPr>
        <w:t>TaleMed</w:t>
      </w:r>
      <w:r w:rsidR="00AF39DE">
        <w:rPr>
          <w:rFonts w:ascii="Arial" w:eastAsia="Arial" w:hAnsi="Arial" w:cs="Arial"/>
          <w:sz w:val="24"/>
          <w:szCs w:val="24"/>
        </w:rPr>
        <w:t xml:space="preserve"> Travel </w:t>
      </w:r>
    </w:p>
    <w:p w:rsidR="00AF0FE9" w:rsidRDefault="005B2F36" w:rsidP="00522ADA">
      <w:pPr>
        <w:spacing w:after="160" w:line="276" w:lineRule="auto"/>
        <w:rPr>
          <w:rFonts w:ascii="Arial" w:eastAsia="Arial" w:hAnsi="Arial" w:cs="Arial"/>
          <w:sz w:val="24"/>
          <w:szCs w:val="24"/>
        </w:rPr>
      </w:pPr>
      <w:r>
        <w:rPr>
          <w:rFonts w:ascii="Arial" w:eastAsia="Arial" w:hAnsi="Arial" w:cs="Arial"/>
          <w:sz w:val="24"/>
          <w:szCs w:val="24"/>
        </w:rPr>
        <w:t>07/2019-10/2019</w:t>
      </w:r>
    </w:p>
    <w:p w:rsidR="005B2F36" w:rsidRPr="00522ADA" w:rsidRDefault="009902B7" w:rsidP="00522ADA">
      <w:pPr>
        <w:spacing w:after="160" w:line="276" w:lineRule="auto"/>
        <w:rPr>
          <w:rFonts w:ascii="Arial" w:eastAsia="Arial" w:hAnsi="Arial" w:cs="Arial"/>
          <w:sz w:val="24"/>
          <w:szCs w:val="24"/>
        </w:rPr>
      </w:pPr>
      <w:r>
        <w:rPr>
          <w:rFonts w:ascii="Arial" w:eastAsia="Arial" w:hAnsi="Arial" w:cs="Arial"/>
          <w:sz w:val="24"/>
          <w:szCs w:val="24"/>
        </w:rPr>
        <w:t xml:space="preserve">Travel registered nurse </w:t>
      </w:r>
      <w:r w:rsidR="006555FD">
        <w:rPr>
          <w:rFonts w:ascii="Arial" w:eastAsia="Arial" w:hAnsi="Arial" w:cs="Arial"/>
          <w:sz w:val="24"/>
          <w:szCs w:val="24"/>
        </w:rPr>
        <w:t>for</w:t>
      </w:r>
      <w:r w:rsidR="00EB5BA3">
        <w:rPr>
          <w:rFonts w:ascii="Arial" w:eastAsia="Arial" w:hAnsi="Arial" w:cs="Arial"/>
          <w:sz w:val="24"/>
          <w:szCs w:val="24"/>
        </w:rPr>
        <w:t xml:space="preserve"> Mercy Hospital, Springfield, Mo Progressive Care Unit.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 xml:space="preserve">HCA Hospital </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08/2018-07/2019</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Registered Nurse PRN for area hospital inpatient unit</w:t>
      </w:r>
      <w:r w:rsidR="00463273">
        <w:rPr>
          <w:rFonts w:ascii="Arial" w:eastAsia="Arial" w:hAnsi="Arial" w:cs="Arial"/>
          <w:sz w:val="24"/>
          <w:szCs w:val="24"/>
        </w:rPr>
        <w:t xml:space="preserve">s: </w:t>
      </w:r>
      <w:r w:rsidR="00CC7C62">
        <w:rPr>
          <w:rFonts w:ascii="Arial" w:eastAsia="Arial" w:hAnsi="Arial" w:cs="Arial"/>
          <w:sz w:val="24"/>
          <w:szCs w:val="24"/>
        </w:rPr>
        <w:t>Menorah Medical, Overland Park Hospital</w:t>
      </w:r>
      <w:r w:rsidR="00C26741">
        <w:rPr>
          <w:rFonts w:ascii="Arial" w:eastAsia="Arial" w:hAnsi="Arial" w:cs="Arial"/>
          <w:sz w:val="24"/>
          <w:szCs w:val="24"/>
        </w:rPr>
        <w:t xml:space="preserve">, </w:t>
      </w:r>
      <w:r w:rsidR="00085577">
        <w:rPr>
          <w:rFonts w:ascii="Arial" w:eastAsia="Arial" w:hAnsi="Arial" w:cs="Arial"/>
          <w:sz w:val="24"/>
          <w:szCs w:val="24"/>
        </w:rPr>
        <w:t xml:space="preserve">and </w:t>
      </w:r>
      <w:proofErr w:type="spellStart"/>
      <w:r w:rsidR="00085577">
        <w:rPr>
          <w:rFonts w:ascii="Arial" w:eastAsia="Arial" w:hAnsi="Arial" w:cs="Arial"/>
          <w:sz w:val="24"/>
          <w:szCs w:val="24"/>
        </w:rPr>
        <w:t>Centerpoint</w:t>
      </w:r>
      <w:proofErr w:type="spellEnd"/>
      <w:r w:rsidR="00085577">
        <w:rPr>
          <w:rFonts w:ascii="Arial" w:eastAsia="Arial" w:hAnsi="Arial" w:cs="Arial"/>
          <w:sz w:val="24"/>
          <w:szCs w:val="24"/>
        </w:rPr>
        <w:t xml:space="preserve"> Hospital, Kansas City, Mo</w:t>
      </w:r>
      <w:r w:rsidR="00DC243A">
        <w:rPr>
          <w:rFonts w:ascii="Arial" w:eastAsia="Arial" w:hAnsi="Arial" w:cs="Arial"/>
          <w:sz w:val="24"/>
          <w:szCs w:val="24"/>
        </w:rPr>
        <w:t xml:space="preserve">. </w:t>
      </w:r>
      <w:r w:rsidR="00CC7C62">
        <w:rPr>
          <w:rFonts w:ascii="Arial" w:eastAsia="Arial" w:hAnsi="Arial" w:cs="Arial"/>
          <w:sz w:val="24"/>
          <w:szCs w:val="24"/>
        </w:rPr>
        <w:t xml:space="preserve"> </w:t>
      </w:r>
      <w:r w:rsidRPr="00522ADA">
        <w:rPr>
          <w:rFonts w:ascii="Arial" w:eastAsia="Arial" w:hAnsi="Arial" w:cs="Arial"/>
          <w:sz w:val="24"/>
          <w:szCs w:val="24"/>
        </w:rPr>
        <w:t xml:space="preserve">Admits, discharges, IV care and medications. Vital signs with assessment, diagnose, care plans and evaluating treatment plan outcomes.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Ascension Health- St. Joseph Place</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07/2018-12/7/2018</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Charge</w:t>
      </w:r>
      <w:r w:rsidRPr="00522ADA">
        <w:rPr>
          <w:rFonts w:ascii="Arial" w:eastAsia="Arial" w:hAnsi="Arial" w:cs="Arial"/>
          <w:b/>
          <w:bCs/>
          <w:sz w:val="24"/>
          <w:szCs w:val="24"/>
        </w:rPr>
        <w:t xml:space="preserve"> </w:t>
      </w:r>
      <w:r w:rsidRPr="00522ADA">
        <w:rPr>
          <w:rFonts w:ascii="Arial" w:eastAsia="Arial" w:hAnsi="Arial" w:cs="Arial"/>
          <w:sz w:val="24"/>
          <w:szCs w:val="24"/>
        </w:rPr>
        <w:t>Registered Nurs</w:t>
      </w:r>
      <w:r w:rsidR="00DC243A">
        <w:rPr>
          <w:rFonts w:ascii="Arial" w:eastAsia="Arial" w:hAnsi="Arial" w:cs="Arial"/>
          <w:sz w:val="24"/>
          <w:szCs w:val="24"/>
        </w:rPr>
        <w:t xml:space="preserve">e Overland Park, KS </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 xml:space="preserve">Oversee long term care residents and rehab therapy units. Assess and documentation, medication and treatment orders, work with therapy to assist in resident’s development and changing needs.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Metro Infectious Disease Consultants</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11/2017-06/2018</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Infusion Registered Nurse</w:t>
      </w:r>
      <w:r w:rsidR="00DC243A">
        <w:rPr>
          <w:rFonts w:ascii="Arial" w:eastAsia="Arial" w:hAnsi="Arial" w:cs="Arial"/>
          <w:sz w:val="24"/>
          <w:szCs w:val="24"/>
        </w:rPr>
        <w:t xml:space="preserve">, Kansas City, Mo </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 xml:space="preserve">Oversee staffing of clinic office, guide and direct personnel in office procedures and writing protocols. Assist in scheduling new patients, lab draws, pre-authorizations, discharge planning, home health, teach and train patients.  Effective </w:t>
      </w:r>
      <w:proofErr w:type="spellStart"/>
      <w:r w:rsidRPr="00522ADA">
        <w:rPr>
          <w:rFonts w:ascii="Arial" w:eastAsia="Arial" w:hAnsi="Arial" w:cs="Arial"/>
          <w:sz w:val="24"/>
          <w:szCs w:val="24"/>
        </w:rPr>
        <w:t>multi-tasker</w:t>
      </w:r>
      <w:proofErr w:type="spellEnd"/>
      <w:r w:rsidRPr="00522ADA">
        <w:rPr>
          <w:rFonts w:ascii="Arial" w:eastAsia="Arial" w:hAnsi="Arial" w:cs="Arial"/>
          <w:sz w:val="24"/>
          <w:szCs w:val="24"/>
        </w:rPr>
        <w:t>, team player, and educator.</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Favorite Healthcare Staffing</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02</w:t>
      </w:r>
      <w:r w:rsidRPr="00522ADA">
        <w:rPr>
          <w:rFonts w:ascii="Arial" w:eastAsia="Arial" w:hAnsi="Arial" w:cs="Arial"/>
          <w:b/>
          <w:bCs/>
          <w:sz w:val="24"/>
          <w:szCs w:val="24"/>
        </w:rPr>
        <w:t>/</w:t>
      </w:r>
      <w:r w:rsidRPr="00522ADA">
        <w:rPr>
          <w:rFonts w:ascii="Arial" w:eastAsia="Arial" w:hAnsi="Arial" w:cs="Arial"/>
          <w:sz w:val="24"/>
          <w:szCs w:val="24"/>
        </w:rPr>
        <w:t>2016-</w:t>
      </w:r>
      <w:r w:rsidR="00B54789">
        <w:rPr>
          <w:rFonts w:ascii="Arial" w:eastAsia="Arial" w:hAnsi="Arial" w:cs="Arial"/>
          <w:sz w:val="24"/>
          <w:szCs w:val="24"/>
        </w:rPr>
        <w:t>05/2017</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lastRenderedPageBreak/>
        <w:t xml:space="preserve">PRN registered nurse for area </w:t>
      </w:r>
      <w:r w:rsidR="00092F58">
        <w:rPr>
          <w:rFonts w:ascii="Arial" w:eastAsia="Arial" w:hAnsi="Arial" w:cs="Arial"/>
          <w:sz w:val="24"/>
          <w:szCs w:val="24"/>
        </w:rPr>
        <w:t xml:space="preserve">hospitals and rehabilitation centers: Providence Medical Center, </w:t>
      </w:r>
      <w:r w:rsidR="00B44CAA">
        <w:rPr>
          <w:rFonts w:ascii="Arial" w:eastAsia="Arial" w:hAnsi="Arial" w:cs="Arial"/>
          <w:sz w:val="24"/>
          <w:szCs w:val="24"/>
        </w:rPr>
        <w:t xml:space="preserve">North Kansas City </w:t>
      </w:r>
      <w:r w:rsidR="00E94421">
        <w:rPr>
          <w:rFonts w:ascii="Arial" w:eastAsia="Arial" w:hAnsi="Arial" w:cs="Arial"/>
          <w:sz w:val="24"/>
          <w:szCs w:val="24"/>
        </w:rPr>
        <w:t>outpatient Interventional Radiology</w:t>
      </w:r>
      <w:r w:rsidR="007B5724">
        <w:rPr>
          <w:rFonts w:ascii="Arial" w:eastAsia="Arial" w:hAnsi="Arial" w:cs="Arial"/>
          <w:sz w:val="24"/>
          <w:szCs w:val="24"/>
        </w:rPr>
        <w:t xml:space="preserve"> Clinic, </w:t>
      </w:r>
      <w:r w:rsidR="00BC0125">
        <w:rPr>
          <w:rFonts w:ascii="Arial" w:eastAsia="Arial" w:hAnsi="Arial" w:cs="Arial"/>
          <w:sz w:val="24"/>
          <w:szCs w:val="24"/>
        </w:rPr>
        <w:t xml:space="preserve">Heartland </w:t>
      </w:r>
      <w:r w:rsidR="00F15093">
        <w:rPr>
          <w:rFonts w:ascii="Arial" w:eastAsia="Arial" w:hAnsi="Arial" w:cs="Arial"/>
          <w:sz w:val="24"/>
          <w:szCs w:val="24"/>
        </w:rPr>
        <w:t xml:space="preserve">Behavioral Health, Nevada, Mo.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 xml:space="preserve">St. Joseph Hospital </w:t>
      </w:r>
    </w:p>
    <w:p w:rsidR="00522ADA" w:rsidRDefault="00522ADA" w:rsidP="00522ADA">
      <w:pPr>
        <w:spacing w:after="160" w:line="276" w:lineRule="auto"/>
        <w:rPr>
          <w:rFonts w:ascii="Arial" w:eastAsia="Arial" w:hAnsi="Arial" w:cs="Arial"/>
          <w:b/>
          <w:bCs/>
          <w:sz w:val="24"/>
          <w:szCs w:val="24"/>
        </w:rPr>
      </w:pPr>
      <w:r w:rsidRPr="00522ADA">
        <w:rPr>
          <w:rFonts w:ascii="Arial" w:eastAsia="Arial" w:hAnsi="Arial" w:cs="Arial"/>
          <w:b/>
          <w:bCs/>
          <w:sz w:val="24"/>
          <w:szCs w:val="24"/>
        </w:rPr>
        <w:t>Stroke</w:t>
      </w:r>
      <w:r w:rsidR="00F15093">
        <w:rPr>
          <w:rFonts w:ascii="Arial" w:eastAsia="Arial" w:hAnsi="Arial" w:cs="Arial"/>
          <w:b/>
          <w:bCs/>
          <w:sz w:val="24"/>
          <w:szCs w:val="24"/>
        </w:rPr>
        <w:t xml:space="preserve"> Coordinator </w:t>
      </w:r>
    </w:p>
    <w:p w:rsidR="00F15093" w:rsidRPr="00522ADA" w:rsidRDefault="00F15093" w:rsidP="00522ADA">
      <w:pPr>
        <w:spacing w:after="160" w:line="276" w:lineRule="auto"/>
        <w:rPr>
          <w:rFonts w:eastAsiaTheme="minorHAnsi"/>
        </w:rPr>
      </w:pPr>
      <w:r>
        <w:rPr>
          <w:rFonts w:ascii="Arial" w:eastAsia="Arial" w:hAnsi="Arial" w:cs="Arial"/>
          <w:b/>
          <w:bCs/>
          <w:sz w:val="24"/>
          <w:szCs w:val="24"/>
        </w:rPr>
        <w:t>Kansas City, Mo</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04/16 - 08/17</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 xml:space="preserve">Oversee level 2 stroke certified hospital under Get with the Guidelines and American Heart American Stroke Association. Daily abstractions and collection of data to present to Stroke Advisory Committee monthly. Assigned education to staff and ED providers as well as education of staff in code stroke protocols to ensure evidence based practice and alignment with GWTG and Brain Attack Coalition guidelines. Participated in National Stroke Association and regional stroke symposiums. Volunteered at health fairs, 5k Walk/Run for the American Heart/American Stroke Association. </w:t>
      </w:r>
    </w:p>
    <w:p w:rsidR="00522ADA" w:rsidRPr="00522ADA" w:rsidRDefault="00522ADA" w:rsidP="00522ADA">
      <w:pPr>
        <w:spacing w:after="160" w:line="276" w:lineRule="auto"/>
        <w:rPr>
          <w:rFonts w:eastAsiaTheme="minorHAnsi"/>
        </w:rPr>
      </w:pPr>
      <w:proofErr w:type="spellStart"/>
      <w:r w:rsidRPr="00522ADA">
        <w:rPr>
          <w:rFonts w:ascii="Arial" w:eastAsia="Arial" w:hAnsi="Arial" w:cs="Arial"/>
          <w:b/>
          <w:bCs/>
          <w:sz w:val="24"/>
          <w:szCs w:val="24"/>
        </w:rPr>
        <w:t>Trustaff</w:t>
      </w:r>
      <w:proofErr w:type="spellEnd"/>
      <w:r w:rsidRPr="00522ADA">
        <w:rPr>
          <w:rFonts w:ascii="Arial" w:eastAsia="Arial" w:hAnsi="Arial" w:cs="Arial"/>
          <w:b/>
          <w:bCs/>
          <w:sz w:val="24"/>
          <w:szCs w:val="24"/>
        </w:rPr>
        <w:t xml:space="preserve"> Travel Nursing</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11/2015-12/2015</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 xml:space="preserve">Travel registered nurse for Lee Summit Medical Center, Lee Summit, Missouri. Progressive Care Unit.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NursesPRN, Travel Nursing</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02/2015-10/2015</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 xml:space="preserve">Travel registered nurse for Hannibal Regional Medical Center, Hannibal, Missouri. Progressive Care Unit (PCU). Travel registered nurse for Mercy Hospital, </w:t>
      </w:r>
      <w:proofErr w:type="spellStart"/>
      <w:r w:rsidRPr="00522ADA">
        <w:rPr>
          <w:rFonts w:ascii="Arial" w:eastAsia="Arial" w:hAnsi="Arial" w:cs="Arial"/>
          <w:sz w:val="24"/>
          <w:szCs w:val="24"/>
        </w:rPr>
        <w:t>Festus</w:t>
      </w:r>
      <w:proofErr w:type="spellEnd"/>
      <w:r w:rsidRPr="00522ADA">
        <w:rPr>
          <w:rFonts w:ascii="Arial" w:eastAsia="Arial" w:hAnsi="Arial" w:cs="Arial"/>
          <w:sz w:val="24"/>
          <w:szCs w:val="24"/>
        </w:rPr>
        <w:t xml:space="preserve">, Missouri Transitional Care Unit (TCU). Provided quality care to critical care patients, including cardiac monitoring, Insulin, cardiac and IV drips as well. Use of NIHSS, EKG¸ rounding with hospitalists and physicians.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Concentric Healthcare, Arizona</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08/2014-0</w:t>
      </w:r>
      <w:r w:rsidR="00E93285">
        <w:rPr>
          <w:rFonts w:ascii="Arial" w:eastAsia="Arial" w:hAnsi="Arial" w:cs="Arial"/>
          <w:sz w:val="24"/>
          <w:szCs w:val="24"/>
        </w:rPr>
        <w:t>2/</w:t>
      </w:r>
      <w:r w:rsidRPr="00522ADA">
        <w:rPr>
          <w:rFonts w:ascii="Arial" w:eastAsia="Arial" w:hAnsi="Arial" w:cs="Arial"/>
          <w:sz w:val="24"/>
          <w:szCs w:val="24"/>
        </w:rPr>
        <w:t>/2015</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 xml:space="preserve">Travel registered nurse for University Hospital, Columbia, Missouri Neuroscience Unit. Provided NIHSS and Seizure Monitoring for inpatient hospital setting. Collaborate with healthcare staff in pre and post op Neuroscience surgery patients as well.  Mentor to staff as well. </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University Medical Center, Las Vegas, Nevada</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lastRenderedPageBreak/>
        <w:t>11/2013-02/2014</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Registered nurse for Progressive Care Unit.  Provide care for inpatient telemetry unit. Moved back to Midwest.</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Cox Health Systems-Branson</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11/2012-11/2013</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Branson, Missouri</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Registered nurse for step down unit.  Provide NIHSS to stroke patients admits, discharges, IV medications, and communicate with health care modalities in providing best patient outcomes. Serving on Stroke committee, Magnet hospital committee, and Service Recovery committee.</w:t>
      </w:r>
    </w:p>
    <w:p w:rsidR="00522ADA" w:rsidRPr="00522ADA" w:rsidRDefault="00522ADA" w:rsidP="00522ADA">
      <w:pPr>
        <w:spacing w:after="160" w:line="276" w:lineRule="auto"/>
        <w:rPr>
          <w:rFonts w:eastAsiaTheme="minorHAnsi"/>
        </w:rPr>
      </w:pPr>
      <w:r w:rsidRPr="00522ADA">
        <w:rPr>
          <w:rFonts w:ascii="Arial" w:eastAsia="Arial" w:hAnsi="Arial" w:cs="Arial"/>
          <w:b/>
          <w:bCs/>
          <w:sz w:val="24"/>
          <w:szCs w:val="24"/>
        </w:rPr>
        <w:t xml:space="preserve">Liquid Agents, Inc. </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01/2012-08/2012</w:t>
      </w:r>
    </w:p>
    <w:p w:rsidR="00522ADA" w:rsidRPr="00522ADA" w:rsidRDefault="00522ADA" w:rsidP="00522ADA">
      <w:pPr>
        <w:spacing w:after="160" w:line="276" w:lineRule="auto"/>
        <w:rPr>
          <w:rFonts w:eastAsiaTheme="minorHAnsi"/>
        </w:rPr>
      </w:pPr>
      <w:r w:rsidRPr="00522ADA">
        <w:rPr>
          <w:rFonts w:ascii="Arial" w:eastAsia="Arial" w:hAnsi="Arial" w:cs="Arial"/>
          <w:sz w:val="24"/>
          <w:szCs w:val="24"/>
        </w:rPr>
        <w:t>Plano, Texas</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Traveled throughout Midwest as travel registered nurse for hospital inpatient settings at the following locations:</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Medical/Surgical Northwest Health Systems, </w:t>
      </w:r>
      <w:proofErr w:type="spellStart"/>
      <w:r w:rsidRPr="00522ADA">
        <w:rPr>
          <w:rFonts w:ascii="Arial" w:eastAsia="Arial" w:hAnsi="Arial" w:cs="Arial"/>
          <w:sz w:val="24"/>
          <w:szCs w:val="24"/>
        </w:rPr>
        <w:t>Bentonville</w:t>
      </w:r>
      <w:proofErr w:type="spellEnd"/>
      <w:r w:rsidRPr="00522ADA">
        <w:rPr>
          <w:rFonts w:ascii="Arial" w:eastAsia="Arial" w:hAnsi="Arial" w:cs="Arial"/>
          <w:sz w:val="24"/>
          <w:szCs w:val="24"/>
        </w:rPr>
        <w:t xml:space="preserve">, </w:t>
      </w:r>
      <w:proofErr w:type="spellStart"/>
      <w:r w:rsidRPr="00522ADA">
        <w:rPr>
          <w:rFonts w:ascii="Arial" w:eastAsia="Arial" w:hAnsi="Arial" w:cs="Arial"/>
          <w:sz w:val="24"/>
          <w:szCs w:val="24"/>
        </w:rPr>
        <w:t>AR</w:t>
      </w:r>
      <w:proofErr w:type="spellEnd"/>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Post Cardiac Cath Unit Northwest Health Systems, Springdale, </w:t>
      </w:r>
      <w:proofErr w:type="spellStart"/>
      <w:r w:rsidRPr="00522ADA">
        <w:rPr>
          <w:rFonts w:ascii="Arial" w:eastAsia="Arial" w:hAnsi="Arial" w:cs="Arial"/>
          <w:sz w:val="24"/>
          <w:szCs w:val="24"/>
        </w:rPr>
        <w:t>AR</w:t>
      </w:r>
      <w:proofErr w:type="spellEnd"/>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Medical Surgical, Orthopedic, Bariatric Des Peres Hospital, St. Louis, MO</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56" w:lineRule="auto"/>
        <w:rPr>
          <w:rFonts w:eastAsiaTheme="minorHAnsi"/>
        </w:rPr>
      </w:pPr>
      <w:r w:rsidRPr="00522ADA">
        <w:rPr>
          <w:rFonts w:ascii="Arial" w:eastAsia="Arial" w:hAnsi="Arial" w:cs="Arial"/>
          <w:b/>
          <w:bCs/>
          <w:sz w:val="24"/>
          <w:szCs w:val="24"/>
        </w:rPr>
        <w:t xml:space="preserve">Nurse Finders, Inc.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01/2010-11/2012</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Travel </w:t>
      </w:r>
      <w:proofErr w:type="spellStart"/>
      <w:r w:rsidRPr="00522ADA">
        <w:rPr>
          <w:rFonts w:ascii="Arial" w:eastAsia="Arial" w:hAnsi="Arial" w:cs="Arial"/>
          <w:sz w:val="24"/>
          <w:szCs w:val="24"/>
        </w:rPr>
        <w:t>prn</w:t>
      </w:r>
      <w:proofErr w:type="spellEnd"/>
      <w:r w:rsidRPr="00522ADA">
        <w:rPr>
          <w:rFonts w:ascii="Arial" w:eastAsia="Arial" w:hAnsi="Arial" w:cs="Arial"/>
          <w:sz w:val="24"/>
          <w:szCs w:val="24"/>
        </w:rPr>
        <w:t xml:space="preserve"> nurse assignments for the following hospitals: </w:t>
      </w:r>
    </w:p>
    <w:p w:rsidR="005E6069" w:rsidRPr="005E6069" w:rsidRDefault="00522ADA" w:rsidP="00522ADA">
      <w:pPr>
        <w:spacing w:after="160" w:line="256" w:lineRule="auto"/>
        <w:rPr>
          <w:rFonts w:ascii="Arial" w:eastAsia="Arial" w:hAnsi="Arial" w:cs="Arial"/>
          <w:sz w:val="24"/>
          <w:szCs w:val="24"/>
        </w:rPr>
      </w:pPr>
      <w:r w:rsidRPr="00522ADA">
        <w:rPr>
          <w:rFonts w:ascii="Arial" w:eastAsia="Arial" w:hAnsi="Arial" w:cs="Arial"/>
          <w:sz w:val="24"/>
          <w:szCs w:val="24"/>
        </w:rPr>
        <w:t xml:space="preserve">Interventional Nephrology Clinic, Kansas City, MO                                                         Medical Surgical Freeman Health Systems, Joplin, MO                                 </w:t>
      </w:r>
      <w:r w:rsidR="00C20BD7">
        <w:rPr>
          <w:rFonts w:ascii="Arial" w:eastAsia="Arial" w:hAnsi="Arial" w:cs="Arial"/>
          <w:sz w:val="24"/>
          <w:szCs w:val="24"/>
        </w:rPr>
        <w:t xml:space="preserve">    </w:t>
      </w:r>
      <w:r w:rsidRPr="00522ADA">
        <w:rPr>
          <w:rFonts w:ascii="Arial" w:eastAsia="Arial" w:hAnsi="Arial" w:cs="Arial"/>
          <w:sz w:val="24"/>
          <w:szCs w:val="24"/>
        </w:rPr>
        <w:t xml:space="preserve"> </w:t>
      </w:r>
      <w:r w:rsidR="003A1DC4">
        <w:rPr>
          <w:rFonts w:ascii="Arial" w:eastAsia="Arial" w:hAnsi="Arial" w:cs="Arial"/>
          <w:sz w:val="24"/>
          <w:szCs w:val="24"/>
        </w:rPr>
        <w:t xml:space="preserve">University </w:t>
      </w:r>
      <w:r w:rsidR="00C20BD7">
        <w:rPr>
          <w:rFonts w:ascii="Arial" w:eastAsia="Arial" w:hAnsi="Arial" w:cs="Arial"/>
          <w:sz w:val="24"/>
          <w:szCs w:val="24"/>
        </w:rPr>
        <w:t xml:space="preserve">of Missouri </w:t>
      </w:r>
      <w:r w:rsidRPr="00522ADA">
        <w:rPr>
          <w:rFonts w:ascii="Arial" w:eastAsia="Arial" w:hAnsi="Arial" w:cs="Arial"/>
          <w:sz w:val="24"/>
          <w:szCs w:val="24"/>
        </w:rPr>
        <w:t xml:space="preserve">Columbia-Rehabilitation Center, Mt. Vernon, </w:t>
      </w:r>
      <w:r w:rsidR="005E6069">
        <w:rPr>
          <w:rFonts w:ascii="Arial" w:eastAsia="Arial" w:hAnsi="Arial" w:cs="Arial"/>
          <w:sz w:val="24"/>
          <w:szCs w:val="24"/>
        </w:rPr>
        <w:t xml:space="preserve">MO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lastRenderedPageBreak/>
        <w:t xml:space="preserve"> </w:t>
      </w:r>
    </w:p>
    <w:p w:rsidR="00522ADA" w:rsidRPr="00522ADA" w:rsidRDefault="00522ADA" w:rsidP="00522ADA">
      <w:pPr>
        <w:spacing w:after="160" w:line="256" w:lineRule="auto"/>
        <w:rPr>
          <w:rFonts w:eastAsiaTheme="minorHAnsi"/>
        </w:rPr>
      </w:pPr>
      <w:r w:rsidRPr="00522ADA">
        <w:rPr>
          <w:rFonts w:ascii="Arial" w:eastAsia="Arial" w:hAnsi="Arial" w:cs="Arial"/>
          <w:sz w:val="24"/>
          <w:szCs w:val="24"/>
        </w:rPr>
        <w:t xml:space="preserve"> </w:t>
      </w:r>
    </w:p>
    <w:p w:rsidR="00522ADA" w:rsidRPr="00522ADA" w:rsidRDefault="00522ADA" w:rsidP="00522ADA">
      <w:pPr>
        <w:spacing w:after="160" w:line="276" w:lineRule="auto"/>
        <w:rPr>
          <w:rFonts w:ascii="Arial" w:eastAsia="Arial" w:hAnsi="Arial" w:cs="Arial"/>
          <w:sz w:val="24"/>
          <w:szCs w:val="24"/>
        </w:rPr>
      </w:pPr>
    </w:p>
    <w:p w:rsidR="00522ADA" w:rsidRPr="00522ADA" w:rsidRDefault="00522ADA" w:rsidP="00522ADA">
      <w:pPr>
        <w:spacing w:after="160" w:line="256" w:lineRule="auto"/>
        <w:rPr>
          <w:rFonts w:eastAsiaTheme="minorHAnsi"/>
        </w:rPr>
      </w:pPr>
    </w:p>
    <w:p w:rsidR="00522ADA" w:rsidRDefault="00522ADA"/>
    <w:sectPr w:rsidR="00522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DA"/>
    <w:rsid w:val="00046224"/>
    <w:rsid w:val="00085577"/>
    <w:rsid w:val="00092F58"/>
    <w:rsid w:val="0019618D"/>
    <w:rsid w:val="002F4402"/>
    <w:rsid w:val="0030236E"/>
    <w:rsid w:val="00306F7B"/>
    <w:rsid w:val="0033710C"/>
    <w:rsid w:val="003A1DC4"/>
    <w:rsid w:val="00413598"/>
    <w:rsid w:val="00422B5A"/>
    <w:rsid w:val="00427365"/>
    <w:rsid w:val="00463273"/>
    <w:rsid w:val="004B506E"/>
    <w:rsid w:val="004B6C79"/>
    <w:rsid w:val="00522ADA"/>
    <w:rsid w:val="00526A62"/>
    <w:rsid w:val="005B2F36"/>
    <w:rsid w:val="005D5D34"/>
    <w:rsid w:val="005E6069"/>
    <w:rsid w:val="006555FD"/>
    <w:rsid w:val="00696C92"/>
    <w:rsid w:val="006A5CDA"/>
    <w:rsid w:val="006D7225"/>
    <w:rsid w:val="007B5724"/>
    <w:rsid w:val="007D36A6"/>
    <w:rsid w:val="008409EE"/>
    <w:rsid w:val="009519E1"/>
    <w:rsid w:val="009902B7"/>
    <w:rsid w:val="00A10147"/>
    <w:rsid w:val="00A22EDB"/>
    <w:rsid w:val="00A23501"/>
    <w:rsid w:val="00AD5438"/>
    <w:rsid w:val="00AF0FE9"/>
    <w:rsid w:val="00AF39DE"/>
    <w:rsid w:val="00B44CAA"/>
    <w:rsid w:val="00B54789"/>
    <w:rsid w:val="00BC0125"/>
    <w:rsid w:val="00BD1AEF"/>
    <w:rsid w:val="00C20BD7"/>
    <w:rsid w:val="00C26741"/>
    <w:rsid w:val="00CB7CF7"/>
    <w:rsid w:val="00CC7C62"/>
    <w:rsid w:val="00CD349B"/>
    <w:rsid w:val="00D42431"/>
    <w:rsid w:val="00D42CAC"/>
    <w:rsid w:val="00DC243A"/>
    <w:rsid w:val="00E64193"/>
    <w:rsid w:val="00E86FE8"/>
    <w:rsid w:val="00E93285"/>
    <w:rsid w:val="00E94421"/>
    <w:rsid w:val="00EB5BA3"/>
    <w:rsid w:val="00F15093"/>
    <w:rsid w:val="00F15D60"/>
    <w:rsid w:val="00F22E79"/>
    <w:rsid w:val="00F31BD2"/>
    <w:rsid w:val="00F33236"/>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C8AB8"/>
  <w15:chartTrackingRefBased/>
  <w15:docId w15:val="{052E4E32-C3DF-AC46-80AE-762CBA49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D.L. CROWSON</cp:lastModifiedBy>
  <cp:revision>33</cp:revision>
  <dcterms:created xsi:type="dcterms:W3CDTF">2022-03-31T23:17:00Z</dcterms:created>
  <dcterms:modified xsi:type="dcterms:W3CDTF">2022-05-24T16:21:00Z</dcterms:modified>
</cp:coreProperties>
</file>