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FE19" w14:textId="77777777" w:rsidR="007F3268" w:rsidRDefault="00647288">
      <w:pPr>
        <w:widowControl/>
        <w:wordWrap/>
        <w:jc w:val="center"/>
        <w:rPr>
          <w:rFonts w:eastAsia="Malgun Gothic" w:hAnsi="Book Antiqua"/>
          <w:b/>
          <w:color w:val="000000"/>
          <w:sz w:val="36"/>
        </w:rPr>
      </w:pPr>
      <w:r>
        <w:rPr>
          <w:rFonts w:eastAsia="Malgun Gothic" w:hAnsi="Book Antiqua"/>
          <w:b/>
          <w:color w:val="000000"/>
          <w:sz w:val="36"/>
        </w:rPr>
        <w:t>SHEILA M.</w:t>
      </w:r>
      <w:r w:rsidR="007F3268">
        <w:rPr>
          <w:rFonts w:eastAsia="Malgun Gothic" w:hAnsi="Book Antiqua"/>
          <w:b/>
          <w:color w:val="000000"/>
          <w:sz w:val="36"/>
        </w:rPr>
        <w:t xml:space="preserve"> SMITH</w:t>
      </w:r>
    </w:p>
    <w:p w14:paraId="1BCDDA6E" w14:textId="1FBDB4FF" w:rsidR="007F3268" w:rsidRDefault="008433CC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PO Box 2900</w:t>
      </w:r>
      <w:r w:rsidR="007F3268">
        <w:rPr>
          <w:rFonts w:eastAsia="Malgun Gothic" w:hAnsi="Book Antiqua"/>
          <w:color w:val="000000"/>
          <w:sz w:val="21"/>
        </w:rPr>
        <w:t xml:space="preserve"> | </w:t>
      </w:r>
      <w:r w:rsidR="00593373">
        <w:rPr>
          <w:rFonts w:eastAsia="Malgun Gothic" w:hAnsi="Book Antiqua"/>
          <w:color w:val="000000"/>
          <w:sz w:val="21"/>
        </w:rPr>
        <w:t>P</w:t>
      </w:r>
      <w:r w:rsidR="00405A2D">
        <w:rPr>
          <w:rFonts w:eastAsia="Malgun Gothic" w:hAnsi="Book Antiqua"/>
          <w:color w:val="000000"/>
          <w:sz w:val="21"/>
        </w:rPr>
        <w:t>hoenix</w:t>
      </w:r>
      <w:r w:rsidR="00556F88">
        <w:rPr>
          <w:rFonts w:eastAsia="Malgun Gothic" w:hAnsi="Book Antiqua"/>
          <w:color w:val="000000"/>
          <w:sz w:val="21"/>
        </w:rPr>
        <w:t>, Arizona 8</w:t>
      </w:r>
      <w:r>
        <w:rPr>
          <w:rFonts w:eastAsia="Malgun Gothic" w:hAnsi="Book Antiqua"/>
          <w:color w:val="000000"/>
          <w:sz w:val="21"/>
        </w:rPr>
        <w:t>5380</w:t>
      </w:r>
      <w:r w:rsidR="007F3268">
        <w:rPr>
          <w:rFonts w:eastAsia="Malgun Gothic" w:hAnsi="Book Antiqua"/>
          <w:color w:val="000000"/>
          <w:sz w:val="21"/>
        </w:rPr>
        <w:t xml:space="preserve">  </w:t>
      </w:r>
    </w:p>
    <w:p w14:paraId="43415D2A" w14:textId="4A55003B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(303) 596-2513</w:t>
      </w:r>
      <w:r w:rsidR="00556F88">
        <w:rPr>
          <w:rFonts w:eastAsia="Malgun Gothic" w:hAnsi="Book Antiqua"/>
          <w:color w:val="000000"/>
          <w:sz w:val="21"/>
        </w:rPr>
        <w:t>| sheila0marie@</w:t>
      </w:r>
      <w:r w:rsidR="008433CC">
        <w:rPr>
          <w:rFonts w:eastAsia="Malgun Gothic" w:hAnsi="Book Antiqua"/>
          <w:color w:val="000000"/>
          <w:sz w:val="21"/>
        </w:rPr>
        <w:t>icloud</w:t>
      </w:r>
      <w:r w:rsidR="00556F88">
        <w:rPr>
          <w:rFonts w:eastAsia="Malgun Gothic" w:hAnsi="Book Antiqua"/>
          <w:color w:val="000000"/>
          <w:sz w:val="21"/>
        </w:rPr>
        <w:t>.com</w:t>
      </w:r>
    </w:p>
    <w:p w14:paraId="3D9FFEBB" w14:textId="769B5C53" w:rsidR="007F3268" w:rsidRDefault="00A327D7">
      <w:pPr>
        <w:widowControl/>
        <w:wordWrap/>
        <w:jc w:val="left"/>
        <w:rPr>
          <w:rFonts w:eastAsia="Malgun Gothic" w:hAnsi="Book Antiqua"/>
          <w:color w:val="000000"/>
        </w:rPr>
      </w:pPr>
      <w:r>
        <w:rPr>
          <w:rFonts w:ascii="Calibri" w:eastAsia="Malgun Gothic" w:hAnsi="Calibri"/>
          <w:i/>
          <w:noProof/>
          <w:color w:val="000000"/>
          <w:sz w:val="22"/>
        </w:rPr>
        <mc:AlternateContent>
          <mc:Choice Requires="wps">
            <w:drawing>
              <wp:inline distT="0" distB="0" distL="0" distR="0" wp14:anchorId="006153E7" wp14:editId="5437AAAC">
                <wp:extent cx="5943600" cy="6350"/>
                <wp:effectExtent l="0" t="3175" r="0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E2780" id="Rectangle 2" o:spid="_x0000_s1026" style="width:468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" fillcolor="black" stroked="f">
                <w10:anchorlock/>
              </v:rect>
            </w:pict>
          </mc:Fallback>
        </mc:AlternateContent>
      </w:r>
    </w:p>
    <w:p w14:paraId="3DFC2A0B" w14:textId="77777777" w:rsidR="007F3268" w:rsidRDefault="007F3268">
      <w:pPr>
        <w:widowControl/>
        <w:wordWrap/>
        <w:spacing w:line="276" w:lineRule="auto"/>
        <w:jc w:val="center"/>
        <w:rPr>
          <w:rFonts w:eastAsia="MS Mincho" w:hAnsi="Book Antiqua"/>
          <w:b/>
          <w:caps/>
          <w:color w:val="000000"/>
          <w:spacing w:val="20"/>
          <w:sz w:val="22"/>
        </w:rPr>
      </w:pPr>
    </w:p>
    <w:p w14:paraId="0DE5C73C" w14:textId="77777777" w:rsidR="007F3268" w:rsidRDefault="007F3268">
      <w:pPr>
        <w:widowControl/>
        <w:wordWrap/>
        <w:spacing w:line="276" w:lineRule="auto"/>
        <w:jc w:val="center"/>
        <w:rPr>
          <w:rFonts w:eastAsia="Times New Roman" w:hAnsi="Book Antiqua"/>
          <w:b/>
          <w:color w:val="000000"/>
          <w:sz w:val="24"/>
        </w:rPr>
      </w:pPr>
      <w:r>
        <w:rPr>
          <w:rFonts w:eastAsia="Times New Roman" w:hAnsi="Book Antiqua"/>
          <w:b/>
          <w:color w:val="000000"/>
          <w:sz w:val="24"/>
        </w:rPr>
        <w:t>LICENSED PRACTICAL NURSE</w:t>
      </w:r>
    </w:p>
    <w:p w14:paraId="4318F71A" w14:textId="77777777" w:rsidR="007F3268" w:rsidRDefault="007F3268">
      <w:pPr>
        <w:widowControl/>
        <w:wordWrap/>
        <w:spacing w:line="276" w:lineRule="auto"/>
        <w:jc w:val="left"/>
        <w:rPr>
          <w:rFonts w:eastAsia="Times New Roman" w:hAnsi="Book Antiqua"/>
          <w:color w:val="000000"/>
          <w:sz w:val="21"/>
        </w:rPr>
      </w:pPr>
    </w:p>
    <w:p w14:paraId="2FCC8407" w14:textId="77777777" w:rsidR="007F3268" w:rsidRDefault="00B2542B">
      <w:pPr>
        <w:widowControl/>
        <w:wordWrap/>
        <w:spacing w:line="276" w:lineRule="auto"/>
        <w:jc w:val="left"/>
        <w:rPr>
          <w:rFonts w:eastAsia="Times New Roman" w:hAnsi="Book Antiqua"/>
          <w:color w:val="000000"/>
          <w:sz w:val="21"/>
        </w:rPr>
      </w:pPr>
      <w:r>
        <w:rPr>
          <w:rFonts w:eastAsia="Times New Roman" w:hAnsi="Book Antiqua"/>
          <w:color w:val="000000"/>
          <w:sz w:val="21"/>
        </w:rPr>
        <w:t>Self-motivated</w:t>
      </w:r>
      <w:r w:rsidR="007F3268">
        <w:rPr>
          <w:rFonts w:eastAsia="Times New Roman" w:hAnsi="Book Antiqua"/>
          <w:color w:val="000000"/>
          <w:sz w:val="21"/>
        </w:rPr>
        <w:t xml:space="preserve"> and dedicated Nurse with proven ability to maintain a high level of medical care by taking necessary steps to ensure patient safety and comfort. Outstanding communication and interpersonal skills; easily interact with patients, peers, staff, and supervisors. Excel </w:t>
      </w:r>
      <w:r w:rsidR="007F3268">
        <w:rPr>
          <w:rFonts w:eastAsia="Malgun Gothic" w:hAnsi="Book Antiqua"/>
          <w:color w:val="000000"/>
          <w:sz w:val="21"/>
        </w:rPr>
        <w:t>in a fast paced, high stress environment. Bilingual in English and Spanish.</w:t>
      </w:r>
    </w:p>
    <w:p w14:paraId="53F1C361" w14:textId="77777777" w:rsidR="007F3268" w:rsidRDefault="007F3268">
      <w:pPr>
        <w:widowControl/>
        <w:wordWrap/>
        <w:spacing w:line="276" w:lineRule="auto"/>
        <w:jc w:val="left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 xml:space="preserve"> </w:t>
      </w:r>
    </w:p>
    <w:p w14:paraId="7CE13AF9" w14:textId="77777777" w:rsidR="007F3268" w:rsidRDefault="007F3268">
      <w:pPr>
        <w:keepNext/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b/>
          <w:color w:val="000000"/>
          <w:sz w:val="21"/>
        </w:rPr>
        <w:t>AREAS OF STRENGTH &amp; SKILL</w:t>
      </w:r>
    </w:p>
    <w:p w14:paraId="67A06162" w14:textId="77777777" w:rsidR="007F3268" w:rsidRDefault="007F3268">
      <w:pPr>
        <w:keepNext/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1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1"/>
        <w:gridCol w:w="4224"/>
        <w:gridCol w:w="2174"/>
      </w:tblGrid>
      <w:tr w:rsidR="007F3268" w14:paraId="19FF4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4021" w:type="dxa"/>
            <w:tcMar>
              <w:left w:w="0" w:type="dxa"/>
              <w:right w:w="0" w:type="dxa"/>
            </w:tcMar>
          </w:tcPr>
          <w:p w14:paraId="0EC4E16B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>Staff Oversight &amp; Supervision</w:t>
            </w:r>
          </w:p>
          <w:p w14:paraId="3208802B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 xml:space="preserve">Monitoring &amp; Observation </w:t>
            </w:r>
          </w:p>
          <w:p w14:paraId="0B29B13D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MS Mincho" w:hAnsi="Book Antiqua"/>
                <w:color w:val="000000"/>
                <w:sz w:val="21"/>
              </w:rPr>
              <w:t>Reliable &amp; Ethical Team Player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14:paraId="59812CCD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>Outstanding Leadership Skills</w:t>
            </w:r>
          </w:p>
          <w:p w14:paraId="4BA0A4CA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>Time Management/Multi-Tasking</w:t>
            </w:r>
          </w:p>
          <w:p w14:paraId="6CDEBDEF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>Excellent Patient Relations</w:t>
            </w:r>
          </w:p>
        </w:tc>
        <w:tc>
          <w:tcPr>
            <w:tcW w:w="2174" w:type="dxa"/>
            <w:tcMar>
              <w:left w:w="0" w:type="dxa"/>
              <w:right w:w="0" w:type="dxa"/>
            </w:tcMar>
          </w:tcPr>
          <w:p w14:paraId="382970E3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>Patient Safety</w:t>
            </w:r>
          </w:p>
          <w:p w14:paraId="28DC8012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>Detail-Oriented</w:t>
            </w:r>
          </w:p>
          <w:p w14:paraId="2E29F095" w14:textId="77777777" w:rsidR="007F3268" w:rsidRDefault="007F3268">
            <w:pPr>
              <w:widowControl/>
              <w:numPr>
                <w:ilvl w:val="1"/>
                <w:numId w:val="1"/>
              </w:numPr>
              <w:wordWrap/>
              <w:spacing w:line="276" w:lineRule="auto"/>
              <w:ind w:left="216"/>
              <w:jc w:val="left"/>
              <w:rPr>
                <w:rFonts w:eastAsia="Times New Roman" w:hAnsi="Book Antiqua"/>
                <w:color w:val="000000"/>
                <w:sz w:val="21"/>
              </w:rPr>
            </w:pPr>
            <w:r>
              <w:rPr>
                <w:rFonts w:eastAsia="Times New Roman" w:hAnsi="Book Antiqua"/>
                <w:color w:val="000000"/>
                <w:sz w:val="21"/>
              </w:rPr>
              <w:t>Prioritization</w:t>
            </w:r>
          </w:p>
        </w:tc>
      </w:tr>
    </w:tbl>
    <w:p w14:paraId="714F6C98" w14:textId="62767391" w:rsidR="007F3268" w:rsidRDefault="00A327D7">
      <w:pPr>
        <w:keepNext/>
        <w:widowControl/>
        <w:wordWrap/>
        <w:spacing w:line="276" w:lineRule="auto"/>
        <w:jc w:val="center"/>
        <w:rPr>
          <w:rFonts w:eastAsia="MS Mincho" w:hAnsi="Book Antiqua"/>
          <w:b/>
          <w:color w:val="000000"/>
        </w:rPr>
      </w:pPr>
      <w:r>
        <w:rPr>
          <w:rFonts w:ascii="Verdana" w:eastAsia="MS Mincho" w:hAnsi="Verdana"/>
          <w:i/>
          <w:noProof/>
          <w:color w:val="000000"/>
          <w:sz w:val="18"/>
        </w:rPr>
        <mc:AlternateContent>
          <mc:Choice Requires="wps">
            <w:drawing>
              <wp:inline distT="0" distB="0" distL="0" distR="0" wp14:anchorId="11D8F0D6" wp14:editId="257707E4">
                <wp:extent cx="5943600" cy="6350"/>
                <wp:effectExtent l="0" t="1905" r="0" b="127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80DB4" id="Rectangle 3" o:spid="_x0000_s1026" style="width:468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" fillcolor="black" stroked="f">
                <w10:anchorlock/>
              </v:rect>
            </w:pict>
          </mc:Fallback>
        </mc:AlternateContent>
      </w:r>
    </w:p>
    <w:p w14:paraId="0F060646" w14:textId="77777777" w:rsidR="007F3268" w:rsidRDefault="007F3268">
      <w:pPr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2"/>
        </w:rPr>
      </w:pPr>
    </w:p>
    <w:p w14:paraId="752B5310" w14:textId="77777777" w:rsidR="00B2542B" w:rsidRDefault="007F3268">
      <w:pPr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b/>
          <w:color w:val="000000"/>
          <w:sz w:val="21"/>
        </w:rPr>
        <w:t>PROFESSIONAL EXPERIENCE</w:t>
      </w:r>
    </w:p>
    <w:p w14:paraId="1A1E9064" w14:textId="77777777" w:rsidR="00405A2D" w:rsidRDefault="00405A2D">
      <w:pPr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1"/>
        </w:rPr>
      </w:pPr>
    </w:p>
    <w:p w14:paraId="2195FE4F" w14:textId="77777777" w:rsidR="00405A2D" w:rsidRDefault="00545DC5" w:rsidP="00405A2D">
      <w:pPr>
        <w:widowControl/>
        <w:wordWrap/>
        <w:spacing w:line="276" w:lineRule="auto"/>
        <w:jc w:val="left"/>
        <w:rPr>
          <w:rFonts w:eastAsia="MS Mincho" w:hAnsi="Book Antiqua"/>
          <w:b/>
          <w:i/>
          <w:color w:val="000000"/>
          <w:sz w:val="21"/>
          <w:u w:val="single"/>
        </w:rPr>
      </w:pPr>
      <w:r>
        <w:rPr>
          <w:rFonts w:eastAsia="MS Mincho" w:hAnsi="Book Antiqua"/>
          <w:b/>
          <w:i/>
          <w:color w:val="000000"/>
          <w:sz w:val="21"/>
          <w:u w:val="single"/>
        </w:rPr>
        <w:t>Travel Nurse</w:t>
      </w:r>
      <w:r w:rsidR="00405A2D">
        <w:rPr>
          <w:rFonts w:eastAsia="MS Mincho" w:hAnsi="Book Antiqua"/>
          <w:b/>
          <w:i/>
          <w:color w:val="000000"/>
          <w:sz w:val="21"/>
          <w:u w:val="single"/>
        </w:rPr>
        <w:t xml:space="preserve"> 03/2020 to </w:t>
      </w:r>
      <w:r>
        <w:rPr>
          <w:rFonts w:eastAsia="MS Mincho" w:hAnsi="Book Antiqua"/>
          <w:b/>
          <w:i/>
          <w:color w:val="000000"/>
          <w:sz w:val="21"/>
          <w:u w:val="single"/>
        </w:rPr>
        <w:t>Current</w:t>
      </w:r>
    </w:p>
    <w:p w14:paraId="1249D619" w14:textId="77777777" w:rsidR="00405A2D" w:rsidRDefault="00405A2D" w:rsidP="00405A2D">
      <w:pPr>
        <w:widowControl/>
        <w:wordWrap/>
        <w:spacing w:line="276" w:lineRule="auto"/>
        <w:jc w:val="left"/>
        <w:rPr>
          <w:rFonts w:ascii="Bell MT" w:eastAsia="MS Mincho" w:hAnsi="Bell MT"/>
          <w:b/>
          <w:i/>
          <w:color w:val="000000"/>
          <w:sz w:val="21"/>
        </w:rPr>
      </w:pPr>
      <w:r w:rsidRPr="0089694D">
        <w:rPr>
          <w:rFonts w:ascii="Bell MT" w:eastAsia="MS Mincho" w:hAnsi="Bell MT"/>
          <w:b/>
          <w:i/>
          <w:color w:val="000000"/>
          <w:sz w:val="21"/>
        </w:rPr>
        <w:t>Licensed Practical Nurse</w:t>
      </w:r>
    </w:p>
    <w:p w14:paraId="35A735CE" w14:textId="77777777" w:rsidR="00545DC5" w:rsidRDefault="00545DC5" w:rsidP="00405A2D">
      <w:pPr>
        <w:widowControl/>
        <w:wordWrap/>
        <w:spacing w:line="276" w:lineRule="auto"/>
        <w:jc w:val="left"/>
        <w:rPr>
          <w:rFonts w:ascii="Bell MT" w:eastAsia="MS Mincho" w:hAnsi="Bell MT"/>
          <w:b/>
          <w:i/>
          <w:color w:val="000000"/>
          <w:sz w:val="21"/>
        </w:rPr>
      </w:pPr>
      <w:r>
        <w:rPr>
          <w:rFonts w:ascii="Bell MT" w:eastAsia="MS Mincho" w:hAnsi="Bell MT"/>
          <w:b/>
          <w:i/>
          <w:color w:val="000000"/>
          <w:sz w:val="21"/>
        </w:rPr>
        <w:t>Companies to include Aya HealthCare, SnapNurse &amp; Fusion Medical staffing</w:t>
      </w:r>
    </w:p>
    <w:p w14:paraId="6AC7E691" w14:textId="77777777" w:rsidR="00405A2D" w:rsidRPr="0089694D" w:rsidRDefault="00405A2D" w:rsidP="00405A2D">
      <w:pPr>
        <w:widowControl/>
        <w:wordWrap/>
        <w:spacing w:line="276" w:lineRule="auto"/>
        <w:jc w:val="left"/>
        <w:rPr>
          <w:rFonts w:ascii="Bell MT" w:eastAsia="MS Mincho" w:hAnsi="Bell MT"/>
          <w:b/>
          <w:i/>
          <w:color w:val="000000"/>
          <w:sz w:val="21"/>
        </w:rPr>
      </w:pPr>
      <w:r>
        <w:rPr>
          <w:rFonts w:ascii="Bell MT" w:eastAsia="MS Mincho" w:hAnsi="Bell MT"/>
          <w:b/>
          <w:i/>
          <w:color w:val="000000"/>
          <w:sz w:val="21"/>
        </w:rPr>
        <w:t>Travel contract</w:t>
      </w:r>
      <w:r w:rsidR="001B03F6">
        <w:rPr>
          <w:rFonts w:ascii="Bell MT" w:eastAsia="MS Mincho" w:hAnsi="Bell MT"/>
          <w:b/>
          <w:i/>
          <w:color w:val="000000"/>
          <w:sz w:val="21"/>
        </w:rPr>
        <w:t>s</w:t>
      </w:r>
      <w:r>
        <w:rPr>
          <w:rFonts w:ascii="Bell MT" w:eastAsia="MS Mincho" w:hAnsi="Bell MT"/>
          <w:b/>
          <w:i/>
          <w:color w:val="000000"/>
          <w:sz w:val="21"/>
        </w:rPr>
        <w:t xml:space="preserve"> to </w:t>
      </w:r>
      <w:r w:rsidR="00545DC5">
        <w:rPr>
          <w:rFonts w:ascii="Bell MT" w:eastAsia="MS Mincho" w:hAnsi="Bell MT"/>
          <w:b/>
          <w:i/>
          <w:color w:val="000000"/>
          <w:sz w:val="21"/>
        </w:rPr>
        <w:t>New York, Arizona, Colorado, Nevada, New Jersey</w:t>
      </w:r>
      <w:r w:rsidR="001B03F6">
        <w:rPr>
          <w:rFonts w:ascii="Bell MT" w:eastAsia="MS Mincho" w:hAnsi="Bell MT"/>
          <w:b/>
          <w:i/>
          <w:color w:val="000000"/>
          <w:sz w:val="21"/>
        </w:rPr>
        <w:t xml:space="preserve"> &amp; Ohio</w:t>
      </w:r>
      <w:r>
        <w:rPr>
          <w:rFonts w:ascii="Bell MT" w:eastAsia="MS Mincho" w:hAnsi="Bell MT"/>
          <w:b/>
          <w:i/>
          <w:color w:val="000000"/>
          <w:sz w:val="21"/>
        </w:rPr>
        <w:t xml:space="preserve">  </w:t>
      </w:r>
    </w:p>
    <w:p w14:paraId="11E53480" w14:textId="77777777" w:rsidR="00405A2D" w:rsidRPr="00405A2D" w:rsidRDefault="00405A2D" w:rsidP="00405A2D">
      <w:pPr>
        <w:widowControl/>
        <w:numPr>
          <w:ilvl w:val="0"/>
          <w:numId w:val="7"/>
        </w:numPr>
        <w:wordWrap/>
        <w:spacing w:line="276" w:lineRule="auto"/>
        <w:jc w:val="left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color w:val="000000"/>
          <w:sz w:val="21"/>
        </w:rPr>
        <w:t xml:space="preserve">Took care of Covid positive patient in both LTC and LTAC settings </w:t>
      </w:r>
    </w:p>
    <w:p w14:paraId="211BD4AA" w14:textId="77777777" w:rsidR="00545DC5" w:rsidRDefault="00405A2D" w:rsidP="00545DC5">
      <w:pPr>
        <w:widowControl/>
        <w:numPr>
          <w:ilvl w:val="0"/>
          <w:numId w:val="7"/>
        </w:numPr>
        <w:wordWrap/>
        <w:spacing w:line="276" w:lineRule="auto"/>
        <w:jc w:val="left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color w:val="000000"/>
          <w:sz w:val="21"/>
        </w:rPr>
        <w:t xml:space="preserve">Medication administration, obtained vital signs, </w:t>
      </w:r>
      <w:r w:rsidR="00545DC5">
        <w:rPr>
          <w:rFonts w:eastAsia="MS Mincho" w:hAnsi="Book Antiqua"/>
          <w:color w:val="000000"/>
          <w:sz w:val="21"/>
        </w:rPr>
        <w:t>skilled ventilation management</w:t>
      </w:r>
    </w:p>
    <w:p w14:paraId="43BA4025" w14:textId="77777777" w:rsidR="00405A2D" w:rsidRPr="00545DC5" w:rsidRDefault="00545DC5" w:rsidP="00545DC5">
      <w:pPr>
        <w:widowControl/>
        <w:numPr>
          <w:ilvl w:val="0"/>
          <w:numId w:val="7"/>
        </w:numPr>
        <w:wordWrap/>
        <w:spacing w:line="276" w:lineRule="auto"/>
        <w:jc w:val="left"/>
        <w:rPr>
          <w:rFonts w:eastAsia="MS Mincho" w:hAnsi="Book Antiqua"/>
          <w:b/>
          <w:color w:val="000000"/>
          <w:sz w:val="21"/>
        </w:rPr>
      </w:pPr>
      <w:r w:rsidRPr="00545DC5">
        <w:rPr>
          <w:rFonts w:eastAsia="MS Mincho" w:hAnsi="Book Antiqua"/>
          <w:color w:val="000000"/>
          <w:sz w:val="21"/>
        </w:rPr>
        <w:t>Wo</w:t>
      </w:r>
      <w:r>
        <w:rPr>
          <w:rFonts w:eastAsia="MS Mincho" w:hAnsi="Book Antiqua"/>
          <w:color w:val="000000"/>
          <w:sz w:val="21"/>
        </w:rPr>
        <w:t>rked on the code team responding to emergency situations</w:t>
      </w:r>
    </w:p>
    <w:p w14:paraId="5B3BA2BB" w14:textId="77777777" w:rsidR="00545DC5" w:rsidRDefault="00545DC5" w:rsidP="00405A2D">
      <w:pPr>
        <w:widowControl/>
        <w:numPr>
          <w:ilvl w:val="0"/>
          <w:numId w:val="7"/>
        </w:numPr>
        <w:wordWrap/>
        <w:spacing w:line="276" w:lineRule="auto"/>
        <w:jc w:val="left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color w:val="000000"/>
          <w:sz w:val="21"/>
        </w:rPr>
        <w:t xml:space="preserve">Maintained all protocol per the CDC guidelines </w:t>
      </w:r>
    </w:p>
    <w:p w14:paraId="19DED13A" w14:textId="77777777" w:rsidR="00405A2D" w:rsidRPr="005E678E" w:rsidRDefault="00405A2D">
      <w:pPr>
        <w:widowControl/>
        <w:wordWrap/>
        <w:spacing w:line="276" w:lineRule="auto"/>
        <w:jc w:val="center"/>
        <w:rPr>
          <w:rFonts w:eastAsia="MS Mincho" w:hAnsi="Book Antiqua"/>
          <w:b/>
          <w:i/>
          <w:color w:val="000000"/>
          <w:sz w:val="21"/>
          <w:u w:val="single"/>
        </w:rPr>
      </w:pPr>
    </w:p>
    <w:p w14:paraId="140D6A20" w14:textId="77777777" w:rsidR="0089694D" w:rsidRDefault="0089694D" w:rsidP="00C754D0">
      <w:pPr>
        <w:widowControl/>
        <w:wordWrap/>
        <w:spacing w:line="276" w:lineRule="auto"/>
        <w:jc w:val="left"/>
        <w:rPr>
          <w:rFonts w:eastAsia="MS Mincho" w:hAnsi="Book Antiqua"/>
          <w:b/>
          <w:i/>
          <w:color w:val="000000"/>
          <w:sz w:val="21"/>
          <w:u w:val="single"/>
        </w:rPr>
      </w:pPr>
      <w:r>
        <w:rPr>
          <w:rFonts w:eastAsia="MS Mincho" w:hAnsi="Book Antiqua"/>
          <w:b/>
          <w:i/>
          <w:color w:val="000000"/>
          <w:sz w:val="21"/>
          <w:u w:val="single"/>
        </w:rPr>
        <w:t>MARICOPA COUNTY CORRECTIONAL FACILITES 0</w:t>
      </w:r>
      <w:r w:rsidR="00927ADF">
        <w:rPr>
          <w:rFonts w:eastAsia="MS Mincho" w:hAnsi="Book Antiqua"/>
          <w:b/>
          <w:i/>
          <w:color w:val="000000"/>
          <w:sz w:val="21"/>
          <w:u w:val="single"/>
        </w:rPr>
        <w:t>6</w:t>
      </w:r>
      <w:r>
        <w:rPr>
          <w:rFonts w:eastAsia="MS Mincho" w:hAnsi="Book Antiqua"/>
          <w:b/>
          <w:i/>
          <w:color w:val="000000"/>
          <w:sz w:val="21"/>
          <w:u w:val="single"/>
        </w:rPr>
        <w:t>/201</w:t>
      </w:r>
      <w:r w:rsidR="00927ADF">
        <w:rPr>
          <w:rFonts w:eastAsia="MS Mincho" w:hAnsi="Book Antiqua"/>
          <w:b/>
          <w:i/>
          <w:color w:val="000000"/>
          <w:sz w:val="21"/>
          <w:u w:val="single"/>
        </w:rPr>
        <w:t>5</w:t>
      </w:r>
      <w:r>
        <w:rPr>
          <w:rFonts w:eastAsia="MS Mincho" w:hAnsi="Book Antiqua"/>
          <w:b/>
          <w:i/>
          <w:color w:val="000000"/>
          <w:sz w:val="21"/>
          <w:u w:val="single"/>
        </w:rPr>
        <w:t xml:space="preserve"> to </w:t>
      </w:r>
      <w:r w:rsidR="00927ADF">
        <w:rPr>
          <w:rFonts w:eastAsia="MS Mincho" w:hAnsi="Book Antiqua"/>
          <w:b/>
          <w:i/>
          <w:color w:val="000000"/>
          <w:sz w:val="21"/>
          <w:u w:val="single"/>
        </w:rPr>
        <w:t>03/2020</w:t>
      </w:r>
    </w:p>
    <w:p w14:paraId="61AD0F1C" w14:textId="77777777" w:rsidR="0089694D" w:rsidRDefault="0089694D" w:rsidP="00C754D0">
      <w:pPr>
        <w:widowControl/>
        <w:wordWrap/>
        <w:spacing w:line="276" w:lineRule="auto"/>
        <w:jc w:val="left"/>
        <w:rPr>
          <w:rFonts w:ascii="Bell MT" w:eastAsia="MS Mincho" w:hAnsi="Bell MT"/>
          <w:b/>
          <w:i/>
          <w:color w:val="000000"/>
          <w:sz w:val="21"/>
        </w:rPr>
      </w:pPr>
      <w:r w:rsidRPr="0089694D">
        <w:rPr>
          <w:rFonts w:ascii="Bell MT" w:eastAsia="MS Mincho" w:hAnsi="Bell MT"/>
          <w:b/>
          <w:i/>
          <w:color w:val="000000"/>
          <w:sz w:val="21"/>
        </w:rPr>
        <w:t>Licensed Practical Nurse</w:t>
      </w:r>
    </w:p>
    <w:p w14:paraId="47299BEF" w14:textId="77777777" w:rsidR="00927ADF" w:rsidRPr="0089694D" w:rsidRDefault="00927ADF" w:rsidP="00C754D0">
      <w:pPr>
        <w:widowControl/>
        <w:wordWrap/>
        <w:spacing w:line="276" w:lineRule="auto"/>
        <w:jc w:val="left"/>
        <w:rPr>
          <w:rFonts w:ascii="Bell MT" w:eastAsia="MS Mincho" w:hAnsi="Bell MT"/>
          <w:b/>
          <w:i/>
          <w:color w:val="000000"/>
          <w:sz w:val="21"/>
        </w:rPr>
      </w:pPr>
      <w:r>
        <w:rPr>
          <w:rFonts w:ascii="Bell MT" w:eastAsia="MS Mincho" w:hAnsi="Bell MT"/>
          <w:b/>
          <w:i/>
          <w:color w:val="000000"/>
          <w:sz w:val="21"/>
        </w:rPr>
        <w:t xml:space="preserve">Medication administration supervisor of Maricopa County </w:t>
      </w:r>
    </w:p>
    <w:p w14:paraId="224FF5D8" w14:textId="77777777" w:rsidR="0089694D" w:rsidRPr="0089694D" w:rsidRDefault="0089694D" w:rsidP="0089694D">
      <w:pPr>
        <w:widowControl/>
        <w:numPr>
          <w:ilvl w:val="0"/>
          <w:numId w:val="7"/>
        </w:numPr>
        <w:wordWrap/>
        <w:spacing w:line="276" w:lineRule="auto"/>
        <w:jc w:val="left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color w:val="000000"/>
          <w:sz w:val="21"/>
        </w:rPr>
        <w:t>Complete large medication administration passes to hundreds of patients</w:t>
      </w:r>
    </w:p>
    <w:p w14:paraId="70972706" w14:textId="77777777" w:rsidR="0089694D" w:rsidRPr="0089694D" w:rsidRDefault="0089694D" w:rsidP="0089694D">
      <w:pPr>
        <w:widowControl/>
        <w:numPr>
          <w:ilvl w:val="0"/>
          <w:numId w:val="7"/>
        </w:numPr>
        <w:wordWrap/>
        <w:spacing w:line="276" w:lineRule="auto"/>
        <w:jc w:val="left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color w:val="000000"/>
          <w:sz w:val="21"/>
        </w:rPr>
        <w:t>Provide healthcare to patients inside Maricopa County Jails</w:t>
      </w:r>
    </w:p>
    <w:p w14:paraId="71C0FCED" w14:textId="77777777" w:rsidR="0089694D" w:rsidRDefault="0089694D" w:rsidP="0089694D">
      <w:pPr>
        <w:widowControl/>
        <w:numPr>
          <w:ilvl w:val="0"/>
          <w:numId w:val="7"/>
        </w:numPr>
        <w:wordWrap/>
        <w:spacing w:line="276" w:lineRule="auto"/>
        <w:jc w:val="left"/>
        <w:rPr>
          <w:rFonts w:eastAsia="MS Mincho" w:hAnsi="Book Antiqua"/>
          <w:b/>
          <w:color w:val="000000"/>
          <w:sz w:val="21"/>
        </w:rPr>
      </w:pPr>
      <w:r>
        <w:rPr>
          <w:rFonts w:eastAsia="MS Mincho" w:hAnsi="Book Antiqua"/>
          <w:color w:val="000000"/>
          <w:sz w:val="21"/>
        </w:rPr>
        <w:t>Perform extensive wound care per orders</w:t>
      </w:r>
    </w:p>
    <w:p w14:paraId="13B3F1BB" w14:textId="77777777" w:rsidR="00A9274E" w:rsidRPr="00BE5786" w:rsidRDefault="00A9274E" w:rsidP="00556F88">
      <w:pPr>
        <w:widowControl/>
        <w:wordWrap/>
        <w:spacing w:line="276" w:lineRule="auto"/>
        <w:jc w:val="left"/>
        <w:rPr>
          <w:rFonts w:eastAsia="MS Mincho" w:hAnsi="Book Antiqua"/>
          <w:b/>
          <w:i/>
          <w:color w:val="000000"/>
          <w:sz w:val="21"/>
          <w:u w:val="single"/>
        </w:rPr>
      </w:pPr>
    </w:p>
    <w:p w14:paraId="794D607B" w14:textId="77777777" w:rsidR="007F3268" w:rsidRPr="00BE5786" w:rsidRDefault="007F3268">
      <w:pPr>
        <w:widowControl/>
        <w:wordWrap/>
        <w:spacing w:line="276" w:lineRule="auto"/>
        <w:jc w:val="left"/>
        <w:rPr>
          <w:rFonts w:eastAsia="MS Mincho" w:hAnsi="Book Antiqua"/>
          <w:b/>
          <w:i/>
          <w:color w:val="000000"/>
          <w:sz w:val="21"/>
          <w:u w:val="single"/>
        </w:rPr>
      </w:pPr>
      <w:r w:rsidRPr="00BE5786">
        <w:rPr>
          <w:rFonts w:eastAsia="MS Mincho" w:hAnsi="Book Antiqua"/>
          <w:b/>
          <w:i/>
          <w:color w:val="000000"/>
          <w:sz w:val="21"/>
          <w:u w:val="single"/>
        </w:rPr>
        <w:t>VIBR</w:t>
      </w:r>
      <w:r w:rsidR="00556F88" w:rsidRPr="00BE5786">
        <w:rPr>
          <w:rFonts w:eastAsia="MS Mincho" w:hAnsi="Book Antiqua"/>
          <w:b/>
          <w:i/>
          <w:color w:val="000000"/>
          <w:sz w:val="21"/>
          <w:u w:val="single"/>
        </w:rPr>
        <w:t xml:space="preserve">A HOSPITAL    11/2012 to 11/2016  </w:t>
      </w:r>
    </w:p>
    <w:p w14:paraId="287B4ED0" w14:textId="77777777" w:rsidR="007F3268" w:rsidRPr="0089694D" w:rsidRDefault="007F3268">
      <w:pPr>
        <w:widowControl/>
        <w:wordWrap/>
        <w:spacing w:line="276" w:lineRule="auto"/>
        <w:jc w:val="left"/>
        <w:rPr>
          <w:rFonts w:ascii="Bell MT" w:eastAsia="MS Mincho" w:hAnsi="Bell MT"/>
          <w:b/>
          <w:i/>
          <w:color w:val="000000"/>
          <w:sz w:val="21"/>
        </w:rPr>
      </w:pPr>
      <w:r w:rsidRPr="0089694D">
        <w:rPr>
          <w:rFonts w:ascii="Bell MT" w:eastAsia="MS Mincho" w:hAnsi="Bell MT"/>
          <w:b/>
          <w:i/>
          <w:color w:val="000000"/>
          <w:sz w:val="21"/>
        </w:rPr>
        <w:t>Licensed Practical Nurse</w:t>
      </w:r>
      <w:r w:rsidR="001B03F6">
        <w:rPr>
          <w:rFonts w:ascii="Bell MT" w:eastAsia="MS Mincho" w:hAnsi="Bell MT"/>
          <w:b/>
          <w:i/>
          <w:color w:val="000000"/>
          <w:sz w:val="21"/>
        </w:rPr>
        <w:t>- LTAC</w:t>
      </w:r>
    </w:p>
    <w:p w14:paraId="1D8B4C6B" w14:textId="77777777" w:rsidR="00BE5786" w:rsidRPr="00A67539" w:rsidRDefault="00BE5786" w:rsidP="00B2542B">
      <w:pPr>
        <w:widowControl/>
        <w:numPr>
          <w:ilvl w:val="0"/>
          <w:numId w:val="6"/>
        </w:numPr>
        <w:wordWrap/>
        <w:spacing w:line="276" w:lineRule="auto"/>
        <w:jc w:val="left"/>
        <w:rPr>
          <w:rFonts w:eastAsia="MS Mincho" w:hAnsi="Book Antiqua"/>
          <w:color w:val="000000"/>
          <w:sz w:val="21"/>
          <w:szCs w:val="21"/>
        </w:rPr>
      </w:pPr>
      <w:r w:rsidRPr="00A67539">
        <w:rPr>
          <w:rFonts w:hAnsi="Book Antiqua"/>
          <w:color w:val="000000"/>
          <w:sz w:val="21"/>
          <w:szCs w:val="21"/>
        </w:rPr>
        <w:t>Working with Do</w:t>
      </w:r>
      <w:r w:rsidR="0089694D" w:rsidRPr="00A67539">
        <w:rPr>
          <w:rFonts w:hAnsi="Book Antiqua"/>
          <w:color w:val="000000"/>
          <w:sz w:val="21"/>
          <w:szCs w:val="21"/>
        </w:rPr>
        <w:t xml:space="preserve">ctors, Respiratory Therapist, </w:t>
      </w:r>
      <w:r w:rsidRPr="00A67539">
        <w:rPr>
          <w:rFonts w:hAnsi="Book Antiqua"/>
          <w:color w:val="000000"/>
          <w:sz w:val="21"/>
          <w:szCs w:val="21"/>
        </w:rPr>
        <w:t>Dietitian, Physical</w:t>
      </w:r>
      <w:r w:rsidR="0089694D" w:rsidRPr="00A67539">
        <w:rPr>
          <w:rFonts w:hAnsi="Book Antiqua"/>
          <w:color w:val="000000"/>
          <w:sz w:val="21"/>
          <w:szCs w:val="21"/>
        </w:rPr>
        <w:t xml:space="preserve"> and Occupational Therapy and other disciplines </w:t>
      </w:r>
      <w:r w:rsidRPr="00A67539">
        <w:rPr>
          <w:rFonts w:hAnsi="Book Antiqua"/>
          <w:color w:val="000000"/>
          <w:sz w:val="21"/>
          <w:szCs w:val="21"/>
        </w:rPr>
        <w:t xml:space="preserve">to provide Patient care with best possible outcome </w:t>
      </w:r>
    </w:p>
    <w:p w14:paraId="03FF69F5" w14:textId="77777777" w:rsidR="007F3268" w:rsidRPr="00A67539" w:rsidRDefault="007F3268" w:rsidP="00B2542B">
      <w:pPr>
        <w:widowControl/>
        <w:numPr>
          <w:ilvl w:val="0"/>
          <w:numId w:val="6"/>
        </w:numPr>
        <w:wordWrap/>
        <w:spacing w:line="276" w:lineRule="auto"/>
        <w:jc w:val="left"/>
        <w:rPr>
          <w:rFonts w:eastAsia="MS Mincho" w:hAnsi="Book Antiqua"/>
          <w:color w:val="000000"/>
          <w:sz w:val="21"/>
        </w:rPr>
      </w:pPr>
      <w:r w:rsidRPr="00A67539">
        <w:rPr>
          <w:rFonts w:eastAsia="MS Mincho" w:hAnsi="Book Antiqua"/>
          <w:color w:val="000000"/>
          <w:sz w:val="21"/>
        </w:rPr>
        <w:t>Extensive wound therapy treatments including wound vac</w:t>
      </w:r>
      <w:r w:rsidR="00BE5786" w:rsidRPr="00A67539">
        <w:rPr>
          <w:rFonts w:eastAsia="MS Mincho" w:hAnsi="Book Antiqua"/>
          <w:color w:val="000000"/>
          <w:sz w:val="21"/>
        </w:rPr>
        <w:t>’</w:t>
      </w:r>
      <w:r w:rsidRPr="00A67539">
        <w:rPr>
          <w:rFonts w:eastAsia="MS Mincho" w:hAnsi="Book Antiqua"/>
          <w:color w:val="000000"/>
          <w:sz w:val="21"/>
        </w:rPr>
        <w:t>s</w:t>
      </w:r>
    </w:p>
    <w:p w14:paraId="7890A19C" w14:textId="77777777" w:rsidR="007F3268" w:rsidRPr="00A67539" w:rsidRDefault="00BE5786" w:rsidP="00B2542B">
      <w:pPr>
        <w:widowControl/>
        <w:numPr>
          <w:ilvl w:val="0"/>
          <w:numId w:val="6"/>
        </w:numPr>
        <w:wordWrap/>
        <w:spacing w:line="276" w:lineRule="auto"/>
        <w:jc w:val="left"/>
        <w:rPr>
          <w:rFonts w:eastAsia="MS Mincho" w:hAnsi="Book Antiqua"/>
          <w:color w:val="000000"/>
          <w:sz w:val="21"/>
        </w:rPr>
      </w:pPr>
      <w:r w:rsidRPr="00A67539">
        <w:rPr>
          <w:rFonts w:eastAsia="MS Mincho" w:hAnsi="Book Antiqua"/>
          <w:color w:val="000000"/>
          <w:sz w:val="21"/>
        </w:rPr>
        <w:t>Monitor and provide care for mechanically ventilated patients</w:t>
      </w:r>
    </w:p>
    <w:p w14:paraId="5F94D40F" w14:textId="77777777" w:rsidR="0089694D" w:rsidRDefault="0089694D" w:rsidP="0089694D">
      <w:pPr>
        <w:widowControl/>
        <w:wordWrap/>
        <w:spacing w:line="276" w:lineRule="auto"/>
        <w:jc w:val="left"/>
        <w:rPr>
          <w:rFonts w:eastAsia="MS Mincho" w:hAnsi="Book Antiqua"/>
          <w:color w:val="000000"/>
          <w:sz w:val="21"/>
        </w:rPr>
      </w:pPr>
    </w:p>
    <w:p w14:paraId="6B981CFC" w14:textId="77777777" w:rsidR="00A9274E" w:rsidRDefault="00A9274E">
      <w:pPr>
        <w:widowControl/>
        <w:wordWrap/>
        <w:spacing w:line="276" w:lineRule="auto"/>
        <w:jc w:val="left"/>
        <w:rPr>
          <w:rFonts w:eastAsia="Malgun Gothic" w:hAnsi="Book Antiqua"/>
          <w:b/>
          <w:i/>
          <w:color w:val="000000"/>
          <w:sz w:val="21"/>
          <w:u w:val="single"/>
        </w:rPr>
      </w:pPr>
    </w:p>
    <w:p w14:paraId="459CF212" w14:textId="77777777" w:rsidR="00A9274E" w:rsidRDefault="00A9274E">
      <w:pPr>
        <w:widowControl/>
        <w:wordWrap/>
        <w:spacing w:line="276" w:lineRule="auto"/>
        <w:jc w:val="left"/>
        <w:rPr>
          <w:rFonts w:eastAsia="Malgun Gothic" w:hAnsi="Book Antiqua"/>
          <w:b/>
          <w:i/>
          <w:color w:val="000000"/>
          <w:sz w:val="21"/>
          <w:u w:val="single"/>
        </w:rPr>
      </w:pPr>
    </w:p>
    <w:p w14:paraId="30FF8690" w14:textId="77777777" w:rsidR="00A9274E" w:rsidRDefault="00A9274E">
      <w:pPr>
        <w:widowControl/>
        <w:wordWrap/>
        <w:spacing w:line="276" w:lineRule="auto"/>
        <w:jc w:val="left"/>
        <w:rPr>
          <w:rFonts w:eastAsia="Malgun Gothic" w:hAnsi="Book Antiqua"/>
          <w:b/>
          <w:i/>
          <w:color w:val="000000"/>
          <w:sz w:val="21"/>
          <w:u w:val="single"/>
        </w:rPr>
      </w:pPr>
    </w:p>
    <w:p w14:paraId="55DA1CFA" w14:textId="77777777" w:rsidR="007F3268" w:rsidRPr="00BE5786" w:rsidRDefault="007F3268">
      <w:pPr>
        <w:widowControl/>
        <w:wordWrap/>
        <w:spacing w:line="276" w:lineRule="auto"/>
        <w:jc w:val="left"/>
        <w:rPr>
          <w:rFonts w:eastAsia="Malgun Gothic" w:hAnsi="Book Antiqua"/>
          <w:b/>
          <w:i/>
          <w:color w:val="000000"/>
          <w:sz w:val="21"/>
          <w:u w:val="single"/>
        </w:rPr>
      </w:pPr>
      <w:r w:rsidRPr="00BE5786">
        <w:rPr>
          <w:rFonts w:eastAsia="Malgun Gothic" w:hAnsi="Book Antiqua"/>
          <w:b/>
          <w:i/>
          <w:color w:val="000000"/>
          <w:sz w:val="21"/>
          <w:u w:val="single"/>
        </w:rPr>
        <w:t>WOODRIDG</w:t>
      </w:r>
      <w:r w:rsidR="00A9274E">
        <w:rPr>
          <w:rFonts w:eastAsia="Malgun Gothic" w:hAnsi="Book Antiqua"/>
          <w:b/>
          <w:i/>
          <w:color w:val="000000"/>
          <w:sz w:val="21"/>
          <w:u w:val="single"/>
        </w:rPr>
        <w:t>E TERRACE NURSING AND REHAB | 10/2008</w:t>
      </w:r>
      <w:r w:rsidRPr="00BE5786">
        <w:rPr>
          <w:rFonts w:eastAsia="Malgun Gothic" w:hAnsi="Book Antiqua"/>
          <w:b/>
          <w:i/>
          <w:color w:val="000000"/>
          <w:sz w:val="21"/>
          <w:u w:val="single"/>
        </w:rPr>
        <w:t xml:space="preserve"> to 11/2013</w:t>
      </w:r>
    </w:p>
    <w:p w14:paraId="2B96746B" w14:textId="77777777" w:rsidR="007F3268" w:rsidRDefault="007F3268">
      <w:pPr>
        <w:widowControl/>
        <w:wordWrap/>
        <w:spacing w:line="276" w:lineRule="auto"/>
        <w:jc w:val="left"/>
        <w:rPr>
          <w:rFonts w:eastAsia="Malgun Gothic" w:hAnsi="Book Antiqua"/>
          <w:b/>
          <w:i/>
          <w:color w:val="000000"/>
          <w:sz w:val="21"/>
        </w:rPr>
      </w:pPr>
      <w:r>
        <w:rPr>
          <w:rFonts w:eastAsia="Malgun Gothic" w:hAnsi="Book Antiqua"/>
          <w:b/>
          <w:i/>
          <w:color w:val="000000"/>
          <w:sz w:val="21"/>
        </w:rPr>
        <w:t>Licensed Practical Nurse</w:t>
      </w:r>
      <w:r w:rsidR="001B03F6">
        <w:rPr>
          <w:rFonts w:eastAsia="Malgun Gothic" w:hAnsi="Book Antiqua"/>
          <w:b/>
          <w:i/>
          <w:color w:val="000000"/>
          <w:sz w:val="21"/>
        </w:rPr>
        <w:t>- LTC &amp; Rehab</w:t>
      </w:r>
    </w:p>
    <w:p w14:paraId="45FCFF4B" w14:textId="77777777" w:rsidR="007F3268" w:rsidRDefault="007F3268"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ind w:left="720"/>
        <w:jc w:val="left"/>
        <w:rPr>
          <w:rFonts w:eastAsia="Times New Roman" w:hAnsi="Book Antiqua"/>
          <w:color w:val="000000"/>
          <w:sz w:val="21"/>
        </w:rPr>
      </w:pPr>
      <w:r>
        <w:rPr>
          <w:rFonts w:eastAsia="Times New Roman" w:hAnsi="Book Antiqua"/>
          <w:color w:val="000000"/>
          <w:sz w:val="21"/>
        </w:rPr>
        <w:t>Provide outstanding patient care to physically and mentally ill, injured, disabled, and infirm individuals.</w:t>
      </w:r>
      <w:r>
        <w:rPr>
          <w:rFonts w:eastAsia="Times New Roman" w:hAnsi="Book Antiqua"/>
          <w:b/>
          <w:i/>
          <w:color w:val="000000"/>
          <w:sz w:val="21"/>
        </w:rPr>
        <w:t xml:space="preserve"> </w:t>
      </w:r>
    </w:p>
    <w:p w14:paraId="15DAB298" w14:textId="77777777" w:rsidR="007F3268" w:rsidRDefault="007F3268"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ind w:left="720"/>
        <w:jc w:val="left"/>
        <w:rPr>
          <w:rFonts w:eastAsia="Times New Roman" w:hAnsi="Book Antiqua"/>
          <w:color w:val="000000"/>
          <w:sz w:val="21"/>
        </w:rPr>
      </w:pPr>
      <w:r>
        <w:rPr>
          <w:rFonts w:eastAsia="Times New Roman" w:hAnsi="Book Antiqua"/>
          <w:color w:val="000000"/>
          <w:sz w:val="21"/>
        </w:rPr>
        <w:t>Handle cases of crisis intervention, sexual and physical abuse, substance abuse, and chronic and acute psychiatric distress.</w:t>
      </w:r>
    </w:p>
    <w:p w14:paraId="02023C9A" w14:textId="77777777" w:rsidR="007F3268" w:rsidRDefault="007F3268">
      <w:pPr>
        <w:widowControl/>
        <w:numPr>
          <w:ilvl w:val="0"/>
          <w:numId w:val="2"/>
        </w:numPr>
        <w:tabs>
          <w:tab w:val="left" w:pos="360"/>
        </w:tabs>
        <w:wordWrap/>
        <w:spacing w:line="276" w:lineRule="auto"/>
        <w:ind w:left="720"/>
        <w:jc w:val="left"/>
        <w:rPr>
          <w:rFonts w:eastAsia="Times New Roman" w:hAnsi="Book Antiqua"/>
          <w:color w:val="000000"/>
          <w:sz w:val="21"/>
        </w:rPr>
      </w:pPr>
      <w:r>
        <w:rPr>
          <w:rFonts w:eastAsia="Times New Roman" w:hAnsi="Book Antiqua"/>
          <w:color w:val="000000"/>
          <w:sz w:val="21"/>
        </w:rPr>
        <w:t>Administer medications and treatments to residents, monitor administration of intravenous fluids, and order medication.</w:t>
      </w:r>
    </w:p>
    <w:p w14:paraId="2ADB8915" w14:textId="77777777" w:rsidR="00B2542B" w:rsidRPr="00BE5786" w:rsidRDefault="00B2542B">
      <w:pPr>
        <w:widowControl/>
        <w:wordWrap/>
        <w:spacing w:line="276" w:lineRule="auto"/>
        <w:jc w:val="left"/>
        <w:rPr>
          <w:rFonts w:eastAsia="Malgun Gothic" w:hAnsi="Book Antiqua"/>
          <w:b/>
          <w:i/>
          <w:color w:val="000000"/>
          <w:sz w:val="21"/>
          <w:u w:val="single"/>
        </w:rPr>
      </w:pPr>
    </w:p>
    <w:p w14:paraId="4326B9C1" w14:textId="77777777" w:rsidR="00556F88" w:rsidRDefault="00556F88" w:rsidP="00C754D0">
      <w:pPr>
        <w:widowControl/>
        <w:wordWrap/>
        <w:spacing w:line="276" w:lineRule="auto"/>
        <w:jc w:val="left"/>
        <w:rPr>
          <w:rFonts w:eastAsia="Times New Roman" w:hAnsi="Book Antiqua"/>
          <w:color w:val="000000"/>
          <w:sz w:val="21"/>
        </w:rPr>
      </w:pPr>
    </w:p>
    <w:p w14:paraId="3FB10AC3" w14:textId="4F82975D" w:rsidR="007F3268" w:rsidRPr="00C754D0" w:rsidRDefault="00A327D7" w:rsidP="00C754D0">
      <w:pPr>
        <w:widowControl/>
        <w:wordWrap/>
        <w:spacing w:line="276" w:lineRule="auto"/>
        <w:jc w:val="center"/>
        <w:rPr>
          <w:rFonts w:eastAsia="Times New Roman" w:hAnsi="Book Antiqua"/>
          <w:color w:val="000000"/>
        </w:rPr>
      </w:pPr>
      <w:r>
        <w:rPr>
          <w:rFonts w:eastAsia="Times New Roman" w:hAnsi="Book Antiqua"/>
          <w:i/>
          <w:noProof/>
          <w:color w:val="000000"/>
        </w:rPr>
        <mc:AlternateContent>
          <mc:Choice Requires="wps">
            <w:drawing>
              <wp:inline distT="0" distB="0" distL="0" distR="0" wp14:anchorId="5FE10B8F" wp14:editId="7CCC9525">
                <wp:extent cx="5943600" cy="6350"/>
                <wp:effectExtent l="0" t="0" r="0" b="0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53961" id="Rectangle 5" o:spid="_x0000_s1026" style="width:468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" fillcolor="black" stroked="f">
                <w10:anchorlock/>
              </v:rect>
            </w:pict>
          </mc:Fallback>
        </mc:AlternateContent>
      </w:r>
    </w:p>
    <w:p w14:paraId="05F6B907" w14:textId="77777777" w:rsidR="00A9274E" w:rsidRDefault="00A9274E">
      <w:pPr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2"/>
        </w:rPr>
      </w:pPr>
    </w:p>
    <w:p w14:paraId="65250161" w14:textId="77777777" w:rsidR="007F3268" w:rsidRDefault="007F3268">
      <w:pPr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2"/>
        </w:rPr>
      </w:pPr>
      <w:r>
        <w:rPr>
          <w:rFonts w:eastAsia="MS Mincho" w:hAnsi="Book Antiqua"/>
          <w:b/>
          <w:color w:val="000000"/>
          <w:sz w:val="22"/>
        </w:rPr>
        <w:t>EDUCATION</w:t>
      </w:r>
    </w:p>
    <w:p w14:paraId="57B2DD26" w14:textId="77777777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</w:p>
    <w:p w14:paraId="03DADEC3" w14:textId="77777777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Practical Nursing</w:t>
      </w:r>
    </w:p>
    <w:p w14:paraId="7EA09E27" w14:textId="77777777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 xml:space="preserve">Concorde Career College, Denver, CO (Sep 2010) </w:t>
      </w:r>
    </w:p>
    <w:p w14:paraId="72E02AA9" w14:textId="77777777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</w:p>
    <w:p w14:paraId="1CD19633" w14:textId="77777777" w:rsidR="00A9274E" w:rsidRDefault="00A9274E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</w:p>
    <w:p w14:paraId="2F7BDF4C" w14:textId="77777777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CNA/HHA</w:t>
      </w:r>
    </w:p>
    <w:p w14:paraId="3E322600" w14:textId="77777777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Emily Griffith Opportunity School, Denver, CO (Apr 2005)</w:t>
      </w:r>
    </w:p>
    <w:p w14:paraId="24E89B1A" w14:textId="11F6BAD1" w:rsidR="007F3268" w:rsidRDefault="00A327D7">
      <w:pPr>
        <w:widowControl/>
        <w:wordWrap/>
        <w:spacing w:line="276" w:lineRule="auto"/>
        <w:jc w:val="center"/>
        <w:rPr>
          <w:rFonts w:eastAsia="Times New Roman" w:hAnsi="Book Antiqua"/>
          <w:color w:val="000000"/>
        </w:rPr>
      </w:pPr>
      <w:r>
        <w:rPr>
          <w:rFonts w:eastAsia="Times New Roman" w:hAnsi="Book Antiqua"/>
          <w:i/>
          <w:noProof/>
          <w:color w:val="000000"/>
        </w:rPr>
        <mc:AlternateContent>
          <mc:Choice Requires="wps">
            <w:drawing>
              <wp:inline distT="0" distB="0" distL="0" distR="0" wp14:anchorId="341E09D3" wp14:editId="74057F6F">
                <wp:extent cx="5943600" cy="6350"/>
                <wp:effectExtent l="0" t="0" r="0" b="0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627F8" id="Rectangle 6" o:spid="_x0000_s1026" style="width:468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" fillcolor="black" stroked="f">
                <w10:anchorlock/>
              </v:rect>
            </w:pict>
          </mc:Fallback>
        </mc:AlternateContent>
      </w:r>
    </w:p>
    <w:p w14:paraId="0A930AC4" w14:textId="77777777" w:rsidR="007F3268" w:rsidRDefault="007F3268">
      <w:pPr>
        <w:widowControl/>
        <w:wordWrap/>
        <w:spacing w:line="276" w:lineRule="auto"/>
        <w:jc w:val="center"/>
        <w:rPr>
          <w:rFonts w:eastAsia="MS Mincho" w:hAnsi="Book Antiqua"/>
          <w:b/>
          <w:color w:val="000000"/>
          <w:sz w:val="22"/>
        </w:rPr>
      </w:pPr>
    </w:p>
    <w:p w14:paraId="4610BE45" w14:textId="77777777" w:rsidR="00A9274E" w:rsidRDefault="00A9274E" w:rsidP="00C754D0">
      <w:pPr>
        <w:widowControl/>
        <w:wordWrap/>
        <w:spacing w:line="276" w:lineRule="auto"/>
        <w:ind w:left="2880" w:firstLine="720"/>
        <w:rPr>
          <w:rFonts w:eastAsia="MS Mincho" w:hAnsi="Book Antiqua"/>
          <w:b/>
          <w:color w:val="000000"/>
          <w:sz w:val="22"/>
        </w:rPr>
      </w:pPr>
    </w:p>
    <w:p w14:paraId="0B603855" w14:textId="77777777" w:rsidR="007F3268" w:rsidRDefault="007F3268" w:rsidP="00C754D0">
      <w:pPr>
        <w:widowControl/>
        <w:wordWrap/>
        <w:spacing w:line="276" w:lineRule="auto"/>
        <w:ind w:left="2880" w:firstLine="720"/>
        <w:rPr>
          <w:rFonts w:eastAsia="MS Mincho" w:hAnsi="Book Antiqua"/>
          <w:b/>
          <w:color w:val="000000"/>
          <w:sz w:val="22"/>
        </w:rPr>
      </w:pPr>
      <w:r>
        <w:rPr>
          <w:rFonts w:eastAsia="MS Mincho" w:hAnsi="Book Antiqua"/>
          <w:b/>
          <w:color w:val="000000"/>
          <w:sz w:val="22"/>
        </w:rPr>
        <w:t>LICENSES &amp; CERTIFICATIONS</w:t>
      </w:r>
    </w:p>
    <w:p w14:paraId="055DD180" w14:textId="77777777" w:rsidR="007F3268" w:rsidRDefault="007F3268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</w:p>
    <w:p w14:paraId="7B3ACCF3" w14:textId="77777777" w:rsidR="007F3268" w:rsidRDefault="007F3268" w:rsidP="00927ADF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LPN-State of Colorado</w:t>
      </w:r>
    </w:p>
    <w:p w14:paraId="19D581FD" w14:textId="77777777" w:rsidR="007F3268" w:rsidRDefault="007F3268" w:rsidP="00927ADF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IV Certification-Concorde Career College</w:t>
      </w:r>
    </w:p>
    <w:p w14:paraId="2EE87631" w14:textId="77777777" w:rsidR="007F3268" w:rsidRDefault="007F3268" w:rsidP="00927ADF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Basic Life Support-American Heart Association</w:t>
      </w:r>
    </w:p>
    <w:p w14:paraId="270B00E1" w14:textId="77777777" w:rsidR="007F3268" w:rsidRDefault="007F3268" w:rsidP="00927ADF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Advanced Cardiovascular Life Support- American Heart Association</w:t>
      </w:r>
    </w:p>
    <w:p w14:paraId="6C2D91BA" w14:textId="77777777" w:rsidR="007F3268" w:rsidRDefault="007F3268" w:rsidP="00927ADF">
      <w:pPr>
        <w:widowControl/>
        <w:wordWrap/>
        <w:spacing w:line="276" w:lineRule="auto"/>
        <w:jc w:val="center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Ventilator Transport Certificate</w:t>
      </w:r>
    </w:p>
    <w:p w14:paraId="2B3C6C2E" w14:textId="77777777" w:rsidR="007F3268" w:rsidRDefault="007F3268" w:rsidP="00927ADF">
      <w:pPr>
        <w:ind w:left="2880" w:firstLine="720"/>
        <w:rPr>
          <w:rFonts w:eastAsia="Malgun Gothic" w:hAnsi="Book Antiqua"/>
          <w:color w:val="000000"/>
          <w:sz w:val="21"/>
        </w:rPr>
      </w:pPr>
      <w:r>
        <w:rPr>
          <w:rFonts w:eastAsia="Malgun Gothic" w:hAnsi="Book Antiqua"/>
          <w:color w:val="000000"/>
          <w:sz w:val="21"/>
        </w:rPr>
        <w:t>HHA/CNA-State of Colorado</w:t>
      </w:r>
      <w:bookmarkStart w:id="0" w:name="OLE_LINK1"/>
      <w:bookmarkEnd w:id="0"/>
    </w:p>
    <w:p w14:paraId="480EF1DC" w14:textId="77777777" w:rsidR="00927ADF" w:rsidRPr="00CC34B0" w:rsidRDefault="00927ADF" w:rsidP="00927ADF">
      <w:pPr>
        <w:ind w:left="2880"/>
        <w:rPr>
          <w:rFonts w:ascii="Times New Roman" w:eastAsia="Times New Roman" w:hint="eastAsia"/>
          <w:color w:val="000000"/>
          <w:sz w:val="24"/>
        </w:rPr>
      </w:pPr>
      <w:r>
        <w:rPr>
          <w:rFonts w:eastAsia="Malgun Gothic" w:hAnsi="Book Antiqua"/>
          <w:color w:val="000000"/>
          <w:sz w:val="21"/>
        </w:rPr>
        <w:t>CCHP- Certified Correctional Health Professional</w:t>
      </w:r>
    </w:p>
    <w:sectPr w:rsidR="00927ADF" w:rsidRPr="00CC34B0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512A" w14:textId="77777777" w:rsidR="00A67539" w:rsidRDefault="00A67539">
      <w:r>
        <w:separator/>
      </w:r>
    </w:p>
  </w:endnote>
  <w:endnote w:type="continuationSeparator" w:id="0">
    <w:p w14:paraId="60702CDC" w14:textId="77777777" w:rsidR="00A67539" w:rsidRDefault="00A6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B3F" w14:textId="77777777" w:rsidR="007F3268" w:rsidRDefault="007F3268">
    <w:pPr>
      <w:widowControl/>
      <w:tabs>
        <w:tab w:val="center" w:pos="4320"/>
        <w:tab w:val="right" w:pos="8640"/>
      </w:tabs>
      <w:wordWrap/>
      <w:jc w:val="left"/>
      <w:rPr>
        <w:rFonts w:ascii="Times New Roman" w:eastAsia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A69" w14:textId="77777777" w:rsidR="00A67539" w:rsidRDefault="00A67539">
      <w:r>
        <w:separator/>
      </w:r>
    </w:p>
  </w:footnote>
  <w:footnote w:type="continuationSeparator" w:id="0">
    <w:p w14:paraId="320048E8" w14:textId="77777777" w:rsidR="00A67539" w:rsidRDefault="00A6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C1B4" w14:textId="77777777" w:rsidR="007F3268" w:rsidRDefault="007F3268">
    <w:pPr>
      <w:widowControl/>
      <w:tabs>
        <w:tab w:val="center" w:pos="4320"/>
        <w:tab w:val="right" w:pos="8640"/>
      </w:tabs>
      <w:wordWrap/>
      <w:jc w:val="left"/>
      <w:rPr>
        <w:rFonts w:ascii="Times New Roman" w:eastAsia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27E"/>
    <w:multiLevelType w:val="hybridMultilevel"/>
    <w:tmpl w:val="ABB2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0D"/>
    <w:multiLevelType w:val="hybridMultilevel"/>
    <w:tmpl w:val="60C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5F6F"/>
    <w:multiLevelType w:val="hybridMultilevel"/>
    <w:tmpl w:val="D82C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0DCF"/>
    <w:multiLevelType w:val="hybridMultilevel"/>
    <w:tmpl w:val="CFE6273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C946296"/>
    <w:multiLevelType w:val="singleLevel"/>
    <w:tmpl w:val="00000000"/>
    <w:lvl w:ilvl="0">
      <w:numFmt w:val="bullet"/>
      <w:lvlText w:val=""/>
      <w:lvlJc w:val="left"/>
      <w:pPr>
        <w:tabs>
          <w:tab w:val="num" w:pos="0"/>
        </w:tabs>
        <w:ind w:left="0" w:hanging="216"/>
      </w:pPr>
      <w:rPr>
        <w:rFonts w:ascii="Symbol" w:eastAsia="Symbol" w:hAnsi="Symbol" w:hint="default"/>
        <w:b w:val="0"/>
        <w:color w:val="000000"/>
        <w:sz w:val="21"/>
      </w:rPr>
    </w:lvl>
  </w:abstractNum>
  <w:abstractNum w:abstractNumId="5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1"/>
      </w:rPr>
    </w:lvl>
  </w:abstractNum>
  <w:abstractNum w:abstractNumId="6" w15:restartNumberingAfterBreak="0">
    <w:nsid w:val="66B61B5E"/>
    <w:multiLevelType w:val="hybridMultilevel"/>
    <w:tmpl w:val="34A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</w:num>
  <w:num w:numId="2">
    <w:abstractNumId w:val="5"/>
    <w:lvlOverride w:ilv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8"/>
    <w:rsid w:val="001B03F6"/>
    <w:rsid w:val="001C7A03"/>
    <w:rsid w:val="003D08E3"/>
    <w:rsid w:val="00405A2D"/>
    <w:rsid w:val="00545DC5"/>
    <w:rsid w:val="00556F88"/>
    <w:rsid w:val="00593373"/>
    <w:rsid w:val="005E678E"/>
    <w:rsid w:val="00647288"/>
    <w:rsid w:val="0067179A"/>
    <w:rsid w:val="007F3268"/>
    <w:rsid w:val="008433CC"/>
    <w:rsid w:val="0089694D"/>
    <w:rsid w:val="00927ADF"/>
    <w:rsid w:val="00A327D7"/>
    <w:rsid w:val="00A67539"/>
    <w:rsid w:val="00A9274E"/>
    <w:rsid w:val="00B2542B"/>
    <w:rsid w:val="00BE5786"/>
    <w:rsid w:val="00C2490D"/>
    <w:rsid w:val="00C54659"/>
    <w:rsid w:val="00C754D0"/>
    <w:rsid w:val="00E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74B054"/>
  <w15:chartTrackingRefBased/>
  <w15:docId w15:val="{ACC13A3D-B92B-48E6-B07F-3F035309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ook Antiqu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ook Antiqua"/>
      <w:kern w:val="2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4728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47288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7578-5749-4BF8-B855-F3319632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Peoria, AZ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cp:lastModifiedBy>Sheila Marie</cp:lastModifiedBy>
  <cp:revision>2</cp:revision>
  <cp:lastPrinted>2021-05-02T20:00:00Z</cp:lastPrinted>
  <dcterms:created xsi:type="dcterms:W3CDTF">2021-05-02T20:01:00Z</dcterms:created>
  <dcterms:modified xsi:type="dcterms:W3CDTF">2021-05-02T20:01:00Z</dcterms:modified>
</cp:coreProperties>
</file>